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567"/>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hanging="567"/>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9 (Security)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567" w:right="0" w:hanging="567"/>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to select whether or when Part A (Short Form Security Requirements) or Part B (Long Form Security Requirements) should apply. Part B should be considered where there is a high level of risk to personal or sensitive data.]</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bookmarkStart w:colFirst="0" w:colLast="0" w:name="bookmark=id.30j0zll" w:id="0"/>
    <w:bookmarkEnd w:id="0"/>
    <w:p w:rsidR="00000000" w:rsidDel="00000000" w:rsidP="00000000" w:rsidRDefault="00000000" w:rsidRPr="00000000" w14:paraId="00000004">
      <w:pPr>
        <w:pageBreakBefore w:val="0"/>
        <w:spacing w:after="200" w:line="276" w:lineRule="auto"/>
        <w:ind w:left="0" w:firstLine="0"/>
        <w:jc w:val="left"/>
        <w:rPr>
          <w:sz w:val="24"/>
          <w:szCs w:val="24"/>
        </w:rPr>
      </w:pPr>
      <w:bookmarkStart w:colFirst="0" w:colLast="0" w:name="_heading=h.gjdgxs" w:id="1"/>
      <w:bookmarkEnd w:id="1"/>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hanging="567"/>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Short Form Security Requirements</w:t>
      </w:r>
    </w:p>
    <w:p w:rsidR="00000000" w:rsidDel="00000000" w:rsidP="00000000" w:rsidRDefault="00000000" w:rsidRPr="00000000" w14:paraId="00000006">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7">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8018.0" w:type="dxa"/>
        <w:jc w:val="left"/>
        <w:tblInd w:w="893.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453"/>
        <w:gridCol w:w="5565"/>
        <w:tblGridChange w:id="0">
          <w:tblGrid>
            <w:gridCol w:w="2453"/>
            <w:gridCol w:w="5565"/>
          </w:tblGrid>
        </w:tblGridChange>
      </w:tblGrid>
      <w:tr>
        <w:trPr>
          <w:cantSplit w:val="0"/>
          <w:tblHeader w:val="0"/>
        </w:trPr>
        <w:tc>
          <w:tcPr>
            <w:shd w:fill="auto" w:val="clear"/>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shd w:fill="auto" w:val="clear"/>
          </w:tcPr>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0B">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0C">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either case as more particularly set out in the Security Policy where the Buyer has required compliance therewith in accordance with paragraph 2.2;</w:t>
            </w:r>
          </w:p>
        </w:tc>
      </w:tr>
      <w:tr>
        <w:trPr>
          <w:cantSplit w:val="0"/>
          <w:tblHeader w:val="0"/>
        </w:trPr>
        <w:tc>
          <w:tcPr>
            <w:shd w:fill="auto" w:val="clear"/>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 </w:t>
            </w:r>
          </w:p>
        </w:tc>
        <w:tc>
          <w:tcPr>
            <w:shd w:fill="auto" w:val="clear"/>
          </w:tcPr>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7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security management plan prepared pursuant to this Schedule, a draft of which has been provided by the Supplier to the Buyer and as updated from time to time;</w:t>
            </w:r>
          </w:p>
        </w:tc>
      </w:tr>
    </w:tbl>
    <w:p w:rsidR="00000000" w:rsidDel="00000000" w:rsidP="00000000" w:rsidRDefault="00000000" w:rsidRPr="00000000" w14:paraId="0000000F">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Complying with security requirements and updates to them</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CCS shall have the right to enforce the Buyer's rights under this Schedule.</w:t>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comply with the requirements in this Schedule in respect of the Security Management Plan. Where specified by a Buyer that has undertaken a Further Competition it shall also comply with the Security Policy and shall ensure that the Security Management Plan produced by the Supplier fully complies with the Security Policy. </w:t>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Security Policy applies the Buyer shall notify the Supplier of any changes or proposed changes to the Security Policy.</w:t>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rsidR="00000000" w:rsidDel="00000000" w:rsidP="00000000" w:rsidRDefault="00000000" w:rsidRPr="00000000" w14:paraId="0000001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and/or unless a change to the Charges is agreed by the Buyer pursuant to the Variation Procedure the Supplier shall continue to provide the Deliverables in accordance with its existing obligations.</w:t>
      </w:r>
    </w:p>
    <w:p w:rsidR="00000000" w:rsidDel="00000000" w:rsidP="00000000" w:rsidRDefault="00000000" w:rsidRPr="00000000" w14:paraId="00000015">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Standards</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places great emphasis on the reliability of the performance of the Deliverables, confidentiality, integrity and availability of information and consequently on security.</w:t>
      </w:r>
    </w:p>
    <w:p w:rsidR="00000000" w:rsidDel="00000000" w:rsidP="00000000" w:rsidRDefault="00000000" w:rsidRPr="00000000" w14:paraId="00000017">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the effective performance of its security obligations and shall at all times provide a level of security which:</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accordance with the Law and this Contract; </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minimum demonstrates Good Industry Practice;</w:t>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meets any specific security threats of immediate relevance to the Deliverables and/or the Government Data; and</w:t>
      </w:r>
    </w:p>
    <w:p w:rsidR="00000000" w:rsidDel="00000000" w:rsidP="00000000" w:rsidRDefault="00000000" w:rsidRPr="00000000" w14:paraId="0000001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specified by the Buyer in accordance with paragraph 2.2 complies with the Security Policy and the ICT Policy.</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references to standards, guidance and policies contained or set out in Paragraph 3.2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rsidR="00000000" w:rsidDel="00000000" w:rsidP="00000000" w:rsidRDefault="00000000" w:rsidRPr="00000000" w14:paraId="0000001E">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ecurity Management Plan</w:t>
      </w:r>
      <w:r w:rsidDel="00000000" w:rsidR="00000000" w:rsidRPr="00000000">
        <w:rPr>
          <w:rtl w:val="0"/>
        </w:rPr>
      </w:r>
    </w:p>
    <w:p w:rsidR="00000000" w:rsidDel="00000000" w:rsidP="00000000" w:rsidRDefault="00000000" w:rsidRPr="00000000" w14:paraId="0000001F">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Introduction</w:t>
      </w:r>
    </w:p>
    <w:p w:rsidR="00000000" w:rsidDel="00000000" w:rsidP="00000000" w:rsidRDefault="00000000" w:rsidRPr="00000000" w14:paraId="0000002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and maintain a Security Management Plan in accordance with this Schedule. The Supplier shall thereafter comply with its obligations set out in the Security Management Plan.</w:t>
      </w:r>
    </w:p>
    <w:p w:rsidR="00000000" w:rsidDel="00000000" w:rsidP="00000000" w:rsidRDefault="00000000" w:rsidRPr="00000000" w14:paraId="00000021">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tyjcwt" w:id="5"/>
      <w:bookmarkEnd w:id="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Content of the Security Management Plan</w:t>
      </w:r>
    </w:p>
    <w:p w:rsidR="00000000" w:rsidDel="00000000" w:rsidP="00000000" w:rsidRDefault="00000000" w:rsidRPr="00000000" w14:paraId="00000022">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w:t>
      </w:r>
    </w:p>
    <w:p w:rsidR="00000000" w:rsidDel="00000000" w:rsidP="00000000" w:rsidRDefault="00000000" w:rsidRPr="00000000" w14:paraId="0000002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principles of security set out in Paragraph 3 and any other provisions of this Contract relevant to security;</w:t>
      </w:r>
    </w:p>
    <w:p w:rsidR="00000000" w:rsidDel="00000000" w:rsidP="00000000" w:rsidRDefault="00000000" w:rsidRPr="00000000" w14:paraId="0000002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necessary delegated organisational roles for those responsible for ensuring it is complied with by the Supplier;</w:t>
      </w:r>
    </w:p>
    <w:p w:rsidR="00000000" w:rsidDel="00000000" w:rsidP="00000000" w:rsidRDefault="00000000" w:rsidRPr="00000000" w14:paraId="0000002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2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27">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rsidR="00000000" w:rsidDel="00000000" w:rsidP="00000000" w:rsidRDefault="00000000" w:rsidRPr="00000000" w14:paraId="00000028">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plans for transitioning all security arrangements and responsibilities for the Supplier to meet the full obligations of the security requirements set out in this Contract and, where necessary in accordance with paragraph 2.2 the Security Policy; and</w:t>
      </w:r>
    </w:p>
    <w:p w:rsidR="00000000" w:rsidDel="00000000" w:rsidP="00000000" w:rsidRDefault="00000000" w:rsidRPr="00000000" w14:paraId="00000029">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rsidR="00000000" w:rsidDel="00000000" w:rsidP="00000000" w:rsidRDefault="00000000" w:rsidRPr="00000000" w14:paraId="0000002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Development of the Security Management Plan</w:t>
      </w:r>
    </w:p>
    <w:p w:rsidR="00000000" w:rsidDel="00000000" w:rsidP="00000000" w:rsidRDefault="00000000" w:rsidRPr="00000000" w14:paraId="0000002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Working Days after the Start Date and in accordance with Paragraph 4.4, the Supplier shall prepare and deliver to the Buyer for Approval a fully complete and up to date Security Management Plan which will be based on the draft Security Management Plan. </w:t>
      </w:r>
    </w:p>
    <w:p w:rsidR="00000000" w:rsidDel="00000000" w:rsidP="00000000" w:rsidRDefault="00000000" w:rsidRPr="00000000" w14:paraId="0000002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Security Management Plan submitted to the Buyer in accordance with Paragraph 4.3.1, or any subsequent revision to it in accordance with Paragraph 4.4,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 </w:t>
      </w:r>
    </w:p>
    <w:p w:rsidR="00000000" w:rsidDel="00000000" w:rsidP="00000000" w:rsidRDefault="00000000" w:rsidRPr="00000000" w14:paraId="0000002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unreasonably withhold or delay its decision to Approve or not the Security Management Plan pursuant to Paragraph 4.3.2.  However a refusal by the Buyer to Approve the Security Management Plan on the grounds that it does not comply with the requirements set out in Paragraph 4.2 shall be deemed to be reasonable.</w:t>
      </w:r>
    </w:p>
    <w:p w:rsidR="00000000" w:rsidDel="00000000" w:rsidP="00000000" w:rsidRDefault="00000000" w:rsidRPr="00000000" w14:paraId="0000002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Security Management Plan pursuant to Paragraph 4.3.2 or of any change to the Security Management Plan in accordance with Paragraph 4.4 shall not relieve the Supplier of its obligations under this Schedule. </w:t>
      </w:r>
    </w:p>
    <w:p w:rsidR="00000000" w:rsidDel="00000000" w:rsidP="00000000" w:rsidRDefault="00000000" w:rsidRPr="00000000" w14:paraId="0000002F">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568"/>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Amendment of the Security Management Plan</w:t>
      </w:r>
    </w:p>
    <w:p w:rsidR="00000000" w:rsidDel="00000000" w:rsidP="00000000" w:rsidRDefault="00000000" w:rsidRPr="00000000" w14:paraId="00000030">
      <w:pPr>
        <w:keepNext w:val="1"/>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 be fully reviewed and updated by the Supplier at least annually to reflect:</w:t>
      </w:r>
    </w:p>
    <w:p w:rsidR="00000000" w:rsidDel="00000000" w:rsidP="00000000" w:rsidRDefault="00000000" w:rsidRPr="00000000" w14:paraId="00000031">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emerging changes in Good Industry Practice;</w:t>
      </w:r>
    </w:p>
    <w:p w:rsidR="00000000" w:rsidDel="00000000" w:rsidP="00000000" w:rsidRDefault="00000000" w:rsidRPr="00000000" w14:paraId="00000032">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or proposed change to the Deliverables and/or associated processes; </w:t>
      </w:r>
    </w:p>
    <w:p w:rsidR="00000000" w:rsidDel="00000000" w:rsidP="00000000" w:rsidRDefault="00000000" w:rsidRPr="00000000" w14:paraId="0000003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necessary in accordance with paragraph 2.2, any change to the Security Policy; </w:t>
      </w:r>
    </w:p>
    <w:p w:rsidR="00000000" w:rsidDel="00000000" w:rsidP="00000000" w:rsidRDefault="00000000" w:rsidRPr="00000000" w14:paraId="00000034">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and</w:t>
      </w:r>
    </w:p>
    <w:p w:rsidR="00000000" w:rsidDel="00000000" w:rsidP="00000000" w:rsidRDefault="00000000" w:rsidRPr="00000000" w14:paraId="0000003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reasonable change in requirements requested by the Buyer.</w:t>
      </w:r>
    </w:p>
    <w:p w:rsidR="00000000" w:rsidDel="00000000" w:rsidP="00000000" w:rsidRDefault="00000000" w:rsidRPr="00000000" w14:paraId="0000003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the results of such reviews as soon as reasonably practicable after their completion and amendment of the Security Management Plan at no additional cost to the Buyer. The results of the review shall include, without limitation:</w:t>
      </w:r>
    </w:p>
    <w:p w:rsidR="00000000" w:rsidDel="00000000" w:rsidP="00000000" w:rsidRDefault="00000000" w:rsidRPr="00000000" w14:paraId="00000037">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to the effectiveness of the Security Management Plan;</w:t>
      </w:r>
    </w:p>
    <w:p w:rsidR="00000000" w:rsidDel="00000000" w:rsidP="00000000" w:rsidRDefault="00000000" w:rsidRPr="00000000" w14:paraId="00000038">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updates to the risk assessments; and</w:t>
      </w:r>
    </w:p>
    <w:p w:rsidR="00000000" w:rsidDel="00000000" w:rsidP="00000000" w:rsidRDefault="00000000" w:rsidRPr="00000000" w14:paraId="00000039">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16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in measuring the effectiveness of controls.</w:t>
      </w:r>
    </w:p>
    <w:p w:rsidR="00000000" w:rsidDel="00000000" w:rsidP="00000000" w:rsidRDefault="00000000" w:rsidRPr="00000000" w14:paraId="0000003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4.4.4, any change or amendment which the Supplier proposes to make to the Security Management Plan (as a result of a review carried out in accordance with Paragraph 4.4.1, a request by the Buyer or otherwise) shall be subject to the Variation Procedure.</w:t>
      </w:r>
    </w:p>
    <w:p w:rsidR="00000000" w:rsidDel="00000000" w:rsidP="00000000" w:rsidRDefault="00000000" w:rsidRPr="00000000" w14:paraId="0000003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16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3C">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breach</w:t>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shall notify the other in accordance with the agreed security incident management process (as detailed in the Security Management Plan) upon becoming aware of any Breach of Security or any potential or attempted Breach of Security.</w:t>
      </w:r>
    </w:p>
    <w:p w:rsidR="00000000" w:rsidDel="00000000" w:rsidP="00000000" w:rsidRDefault="00000000" w:rsidRPr="00000000" w14:paraId="0000003E">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security incident management process, upon becoming aware of any of the circumstances referred to in Paragraph 5.1, the Supplier shall:</w:t>
      </w:r>
    </w:p>
    <w:p w:rsidR="00000000" w:rsidDel="00000000" w:rsidP="00000000" w:rsidRDefault="00000000" w:rsidRPr="00000000" w14:paraId="0000003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take all reasonable steps (which shall include any action or changes reasonably required by the Buyer) necessary to:</w:t>
      </w:r>
    </w:p>
    <w:p w:rsidR="00000000" w:rsidDel="00000000" w:rsidP="00000000" w:rsidRDefault="00000000" w:rsidRPr="00000000" w14:paraId="0000004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any Breach of Security;</w:t>
      </w:r>
    </w:p>
    <w:p w:rsidR="00000000" w:rsidDel="00000000" w:rsidP="00000000" w:rsidRDefault="00000000" w:rsidRPr="00000000" w14:paraId="00000041">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and protect the integrity of the Buyer and the provision of the Goods and/or Services to the extent within its control against any such Breach of Security or attempted Breach of Security; </w:t>
      </w:r>
    </w:p>
    <w:p w:rsidR="00000000" w:rsidDel="00000000" w:rsidP="00000000" w:rsidRDefault="00000000" w:rsidRPr="00000000" w14:paraId="00000042">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an equivalent breach in the future exploiting the same cause failure; and</w:t>
      </w:r>
    </w:p>
    <w:p w:rsidR="00000000" w:rsidDel="00000000" w:rsidP="00000000" w:rsidRDefault="00000000" w:rsidRPr="00000000" w14:paraId="0000004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any action is taken in response to a Breach of Security or potential or attempted Breach of Security that demonstrates non-compliance of the Security Management Plan with the Security Policy (where relevant in accordance with paragraph 2.2) or the requirements of this Schedule, then any required change to the Security Management Plan shall be at no cost to the Buyer. </w:t>
      </w:r>
    </w:p>
    <w:p w:rsidR="00000000" w:rsidDel="00000000" w:rsidP="00000000" w:rsidRDefault="00000000" w:rsidRPr="00000000" w14:paraId="00000045">
      <w:pPr>
        <w:pageBreakBefore w:val="0"/>
        <w:ind w:left="0" w:firstLine="0"/>
        <w:jc w:val="left"/>
        <w:rPr>
          <w:b w:val="1"/>
          <w:smallCaps w:val="1"/>
          <w:sz w:val="24"/>
          <w:szCs w:val="24"/>
        </w:rPr>
      </w:pPr>
      <w:r w:rsidDel="00000000" w:rsidR="00000000" w:rsidRPr="00000000">
        <w:rPr>
          <w:b w:val="1"/>
          <w:smallCaps w:val="1"/>
          <w:sz w:val="24"/>
          <w:szCs w:val="24"/>
          <w:rtl w:val="0"/>
        </w:rPr>
        <w:t xml:space="preserve"> </w:t>
      </w:r>
    </w:p>
    <w:p w:rsidR="00000000" w:rsidDel="00000000" w:rsidP="00000000" w:rsidRDefault="00000000" w:rsidRPr="00000000" w14:paraId="00000046">
      <w:pPr>
        <w:pageBreakBefore w:val="0"/>
        <w:spacing w:after="200" w:line="276" w:lineRule="auto"/>
        <w:ind w:left="0" w:firstLine="0"/>
        <w:jc w:val="left"/>
        <w:rPr>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art</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 B: Long</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 Form Security Requirements</w:t>
      </w:r>
    </w:p>
    <w:p w:rsidR="00000000" w:rsidDel="00000000" w:rsidP="00000000" w:rsidRDefault="00000000" w:rsidRPr="00000000" w14:paraId="00000048">
      <w:pPr>
        <w:pageBreakBefore w:val="0"/>
        <w:ind w:firstLine="1418"/>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Definitions </w:t>
      </w:r>
      <w:r w:rsidDel="00000000" w:rsidR="00000000" w:rsidRPr="00000000">
        <w:rPr>
          <w:rtl w:val="0"/>
        </w:rPr>
      </w:r>
    </w:p>
    <w:p w:rsidR="00000000" w:rsidDel="00000000" w:rsidP="00000000" w:rsidRDefault="00000000" w:rsidRPr="00000000" w14:paraId="0000004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2"/>
        <w:tblW w:w="8031.0" w:type="dxa"/>
        <w:jc w:val="left"/>
        <w:tblInd w:w="893.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250"/>
        <w:gridCol w:w="5781"/>
        <w:tblGridChange w:id="0">
          <w:tblGrid>
            <w:gridCol w:w="2250"/>
            <w:gridCol w:w="5781"/>
          </w:tblGrid>
        </w:tblGridChange>
      </w:tblGrid>
      <w:tr>
        <w:trPr>
          <w:cantSplit w:val="0"/>
          <w:tblHeader w:val="0"/>
        </w:trPr>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occurrence of:</w:t>
            </w:r>
          </w:p>
          <w:p w:rsidR="00000000" w:rsidDel="00000000" w:rsidP="00000000" w:rsidRDefault="00000000" w:rsidRPr="00000000" w14:paraId="0000004D">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4E">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4F">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either case as more particularly set out in the security requirements in the Security Policy where the Buyer has required compliance therewith in accordance with paragraph 3.4.3 d;</w:t>
            </w:r>
          </w:p>
        </w:tc>
      </w:tr>
      <w:tr>
        <w:trPr>
          <w:cantSplit w:val="0"/>
          <w:tblHeader w:val="0"/>
        </w:trPr>
        <w:tc>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"ISMS"</w:t>
            </w:r>
          </w:p>
        </w:tc>
        <w:tc>
          <w:tcPr/>
          <w:p w:rsidR="00000000" w:rsidDel="00000000" w:rsidP="00000000" w:rsidRDefault="00000000" w:rsidRPr="00000000" w14:paraId="00000051">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security management system and process developed by the Supplier in accordance with Paragraph 3 (ISMS) as updated from time to time in accordance with this Schedule; and</w:t>
            </w:r>
          </w:p>
        </w:tc>
      </w:tr>
      <w:tr>
        <w:trPr>
          <w:cantSplit w:val="0"/>
          <w:tblHeader w:val="0"/>
        </w:trPr>
        <w:tc>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Tests"</w:t>
            </w:r>
          </w:p>
        </w:tc>
        <w:tc>
          <w:tcPr/>
          <w:p w:rsidR="00000000" w:rsidDel="00000000" w:rsidP="00000000" w:rsidRDefault="00000000" w:rsidRPr="00000000" w14:paraId="00000053">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tests to validate the ISMS and security of all relevant processes, systems, incident response plans, patches to vulnerabilities and mitigations to Breaches of Security.</w:t>
            </w:r>
          </w:p>
        </w:tc>
      </w:tr>
    </w:tbl>
    <w:p w:rsidR="00000000" w:rsidDel="00000000" w:rsidP="00000000" w:rsidRDefault="00000000" w:rsidRPr="00000000" w14:paraId="0000005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4i7ojhp" w:id="21"/>
      <w:bookmarkEnd w:id="2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Requirements </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recognise that, where specified in DPS Schedule 4 (DPS Management), CCS shall have the right to enforce the Buyer's rights under this Schedule.</w:t>
      </w:r>
    </w:p>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acknowledge that the purpose of the ISMS and Security Management Plan are to ensure a good organisational approach to security under which the specific requirements of this Contract will be met.</w:t>
      </w:r>
    </w:p>
    <w:p w:rsidR="00000000" w:rsidDel="00000000" w:rsidP="00000000" w:rsidRDefault="00000000" w:rsidRPr="00000000" w14:paraId="0000005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each appoint a security representative to be responsible for Security.  The initial security representatives of the Parties are:</w:t>
      </w:r>
    </w:p>
    <w:p w:rsidR="00000000" w:rsidDel="00000000" w:rsidP="00000000" w:rsidRDefault="00000000" w:rsidRPr="00000000" w14:paraId="0000005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security representative of the Buyer]</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security representative of the Supplier]</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clearly articulate its high level security requirements so that the Supplier can ensure that the ISMS, security related activities and any mitigations are driven by these fundamental needs.</w:t>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Both Parties shall provide a reasonable level of access to any members of their staff for the purposes of designing, implementing and managing security.</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the up-to-date maintenance of a security policy relating to the operation of its own organisation and systems and on request shall supply this document as soon as practicable to the Buyer. </w:t>
      </w:r>
    </w:p>
    <w:p w:rsidR="00000000" w:rsidDel="00000000" w:rsidP="00000000" w:rsidRDefault="00000000" w:rsidRPr="00000000" w14:paraId="000000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information security risks are shared between the Parties and that a compromise of either the Supplier or the Buyer’s security provisions represents an unacceptable risk to the Buyer requiring immediate communication and co-operation between the Parties.</w:t>
      </w:r>
    </w:p>
    <w:p w:rsidR="00000000" w:rsidDel="00000000" w:rsidP="00000000" w:rsidRDefault="00000000" w:rsidRPr="00000000" w14:paraId="0000005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3whwml4" w:id="24"/>
      <w:bookmarkEnd w:id="24"/>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I</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nformation Security Management System (ISMS)</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and submit to the Buyer, within twenty (20) Working Days after the Start Date, an information security management system for the purposes of this Contract and shall comply with the requirements of Paragraphs 3.4 to 3.6.</w:t>
      </w:r>
    </w:p>
    <w:p w:rsidR="00000000" w:rsidDel="00000000" w:rsidP="00000000" w:rsidRDefault="00000000" w:rsidRPr="00000000" w14:paraId="0000006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acknowledges that;</w:t>
      </w:r>
    </w:p>
    <w:p w:rsidR="00000000" w:rsidDel="00000000" w:rsidP="00000000" w:rsidRDefault="00000000" w:rsidRPr="00000000" w14:paraId="0000006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has not stipulated during a Further Competition that it requires a bespoke ISMS, the ISMS provided by the Supplier may be an extant ISMS covering the Services and their implementation across the Supplier’s estate; and</w:t>
      </w:r>
    </w:p>
    <w:p w:rsidR="00000000" w:rsidDel="00000000" w:rsidP="00000000" w:rsidRDefault="00000000" w:rsidRPr="00000000" w14:paraId="0000006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stipulated that it requires a bespoke ISMS then the Supplier shall be required to present the ISMS for the Buyer’s Approval.</w:t>
      </w:r>
    </w:p>
    <w:bookmarkStart w:colFirst="0" w:colLast="0" w:name="bookmark=id.qsh70q" w:id="26"/>
    <w:bookmarkEnd w:id="26"/>
    <w:p w:rsidR="00000000" w:rsidDel="00000000" w:rsidP="00000000" w:rsidRDefault="00000000" w:rsidRPr="00000000" w14:paraId="0000006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ISMS shall:</w:t>
      </w:r>
    </w:p>
    <w:p w:rsidR="00000000" w:rsidDel="00000000" w:rsidP="00000000" w:rsidRDefault="00000000" w:rsidRPr="00000000" w14:paraId="0000006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000000" w:rsidDel="00000000" w:rsidP="00000000" w:rsidRDefault="00000000" w:rsidRPr="00000000" w14:paraId="000000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 the relevant standards in ISO/IEC 27001 and ISO/IEC27002 in accordance with Paragraph 7;</w:t>
      </w:r>
    </w:p>
    <w:p w:rsidR="00000000" w:rsidDel="00000000" w:rsidP="00000000" w:rsidRDefault="00000000" w:rsidRPr="00000000" w14:paraId="0000006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all times provide a level of security which:</w:t>
      </w:r>
    </w:p>
    <w:p w:rsidR="00000000" w:rsidDel="00000000" w:rsidP="00000000" w:rsidRDefault="00000000" w:rsidRPr="00000000" w14:paraId="000000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in accordance with the Law and this Contract;</w:t>
      </w:r>
    </w:p>
    <w:p w:rsidR="00000000" w:rsidDel="00000000" w:rsidP="00000000" w:rsidRDefault="00000000" w:rsidRPr="00000000" w14:paraId="0000006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Baseline Security Requirements;</w:t>
      </w:r>
    </w:p>
    <w:p w:rsidR="00000000" w:rsidDel="00000000" w:rsidP="00000000" w:rsidRDefault="00000000" w:rsidRPr="00000000" w14:paraId="000000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 minimum demonstrates Good Industry Practice;</w:t>
      </w:r>
    </w:p>
    <w:p w:rsidR="00000000" w:rsidDel="00000000" w:rsidP="00000000" w:rsidRDefault="00000000" w:rsidRPr="00000000" w14:paraId="000000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specified by a Buyer that has undertaken a Further Competition - complies with the Security Policy and the ICT Policy;</w:t>
      </w:r>
    </w:p>
    <w:p w:rsidR="00000000" w:rsidDel="00000000" w:rsidP="00000000" w:rsidRDefault="00000000" w:rsidRPr="00000000" w14:paraId="000000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at least the minimum set of security measures and standards as determined by the Security Policy Framework (Tiers 1-4)(</w:t>
      </w:r>
      <w:hyperlink r:id="rId7">
        <w:r w:rsidDel="00000000" w:rsidR="00000000" w:rsidRPr="00000000">
          <w:rPr>
            <w:rFonts w:ascii="Arial" w:cs="Arial" w:eastAsia="Arial" w:hAnsi="Arial"/>
            <w:b w:val="0"/>
            <w:i w:val="0"/>
            <w:smallCaps w:val="0"/>
            <w:strike w:val="0"/>
            <w:color w:val="3366ff"/>
            <w:sz w:val="24"/>
            <w:szCs w:val="24"/>
            <w:u w:val="single"/>
            <w:shd w:fill="auto" w:val="clear"/>
            <w:vertAlign w:val="baseline"/>
            <w:rtl w:val="0"/>
          </w:rPr>
          <w:t xml:space="preserve">https://www.gov.uk/government/publications/security-policy-framework/hmg-security-policy-framework</w:t>
        </w:r>
      </w:hyperlink>
      <w:r w:rsidDel="00000000" w:rsidR="00000000" w:rsidRPr="00000000">
        <w:rPr>
          <w:rFonts w:ascii="Arial" w:cs="Arial" w:eastAsia="Arial" w:hAnsi="Arial"/>
          <w:b w:val="0"/>
          <w:i w:val="0"/>
          <w:smallCaps w:val="0"/>
          <w:strike w:val="0"/>
          <w:color w:val="3366ff"/>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takes account of guidance issued by the Centre for Protection of National Infrastructure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https://www.cpni.gov.uk/</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HMG Information Assurance Maturity Model and Assurance Framework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https://www.ncsc.gov.uk/articles/hmg-ia-maturity-model-iamm</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meets any specific security threats of immediate relevance to the ISMS, the Deliverables and/or Government Data;</w:t>
      </w:r>
    </w:p>
    <w:p w:rsidR="00000000" w:rsidDel="00000000" w:rsidP="00000000" w:rsidRDefault="00000000" w:rsidRPr="00000000" w14:paraId="000000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addresses issues of incompatibility with the Supplier’s own organisational security policies; and</w:t>
      </w:r>
    </w:p>
    <w:p w:rsidR="00000000" w:rsidDel="00000000" w:rsidP="00000000" w:rsidRDefault="00000000" w:rsidRPr="00000000" w14:paraId="000000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ISO/IEC27001 and ISO/IEC27002 in accordance with Paragraph 7;</w:t>
      </w:r>
    </w:p>
    <w:p w:rsidR="00000000" w:rsidDel="00000000" w:rsidP="00000000" w:rsidRDefault="00000000" w:rsidRPr="00000000" w14:paraId="000000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security incident management processes and incident response plans;</w:t>
      </w:r>
    </w:p>
    <w:p w:rsidR="00000000" w:rsidDel="00000000" w:rsidP="00000000" w:rsidRDefault="00000000" w:rsidRPr="00000000" w14:paraId="0000007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000000" w:rsidDel="00000000" w:rsidP="00000000" w:rsidRDefault="00000000" w:rsidRPr="00000000" w14:paraId="0000007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2 the references to Standards, guidance and policies contained or set out in Paragraph 3.3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the Supplier becomes aware of any inconsistency in the provisions of the standards, guidance and policies set out in Paragraph 3.3, the Supplier shall immediately notify the Buyer Representative of such inconsistency and the Buyer Representative shall, as soon as practicable, notify the Supplier as to which provision the Supplier shall comply with.</w:t>
      </w:r>
    </w:p>
    <w:p w:rsidR="00000000" w:rsidDel="00000000" w:rsidP="00000000" w:rsidRDefault="00000000" w:rsidRPr="00000000" w14:paraId="0000007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9x2ik5" w:id="29"/>
      <w:bookmarkEnd w:id="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bespoke ISMS submitted to the Buyer pursuant to Paragraph 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ISMS pursuant to Paragraph 3.6 or of any change to the ISMS shall not relieve the Supplier of its obligations under this Schedule.</w:t>
      </w:r>
    </w:p>
    <w:p w:rsidR="00000000" w:rsidDel="00000000" w:rsidP="00000000" w:rsidRDefault="00000000" w:rsidRPr="00000000" w14:paraId="0000007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p>
    <w:p w:rsidR="00000000" w:rsidDel="00000000" w:rsidP="00000000" w:rsidRDefault="00000000" w:rsidRPr="00000000" w14:paraId="000000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p2csry" w:id="30"/>
      <w:bookmarkEnd w:id="3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000000" w:rsidDel="00000000" w:rsidP="00000000" w:rsidRDefault="00000000" w:rsidRPr="00000000" w14:paraId="0000007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Management Plan shall:</w:t>
      </w:r>
    </w:p>
    <w:p w:rsidR="00000000" w:rsidDel="00000000" w:rsidP="00000000" w:rsidRDefault="00000000" w:rsidRPr="00000000" w14:paraId="0000007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based on the initial Security Management Plan set out in Annex 2 (Security Management Plan);</w:t>
      </w:r>
    </w:p>
    <w:p w:rsidR="00000000" w:rsidDel="00000000" w:rsidP="00000000" w:rsidRDefault="00000000" w:rsidRPr="00000000" w14:paraId="0000007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Baseline Security Requirements and, where specified by the Buyer in accordance with paragraph 3.4.3 d, the Security Policy;</w:t>
      </w:r>
    </w:p>
    <w:p w:rsidR="00000000" w:rsidDel="00000000" w:rsidP="00000000" w:rsidRDefault="00000000" w:rsidRPr="00000000" w14:paraId="0000007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the necessary delegated organisational roles defined for those responsible for ensuring this Schedule is complied with by the Supplier;</w:t>
      </w:r>
    </w:p>
    <w:p w:rsidR="00000000" w:rsidDel="00000000" w:rsidP="00000000" w:rsidRDefault="00000000" w:rsidRPr="00000000" w14:paraId="0000008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8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8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000000" w:rsidDel="00000000" w:rsidP="00000000" w:rsidRDefault="00000000" w:rsidRPr="00000000" w14:paraId="0000008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000000" w:rsidDel="00000000" w:rsidP="00000000" w:rsidRDefault="00000000" w:rsidRPr="00000000" w14:paraId="0000008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plans for transitioning all security arrangements and responsibilities from those in place at the Start Date to those incorporated in the ISMS within the timeframe agreed between the Parties;</w:t>
      </w:r>
    </w:p>
    <w:p w:rsidR="00000000" w:rsidDel="00000000" w:rsidP="00000000" w:rsidRDefault="00000000" w:rsidRPr="00000000" w14:paraId="0000008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out the scope of the Buyer System that is under the control of the Supplier;</w:t>
      </w:r>
    </w:p>
    <w:p w:rsidR="00000000" w:rsidDel="00000000" w:rsidP="00000000" w:rsidRDefault="00000000" w:rsidRPr="00000000" w14:paraId="0000008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structured in accordance with ISO/IEC27001 and ISO/IEC27002, cross-referencing if necessary to other Schedules which cover specific areas included within those standards; and</w:t>
      </w:r>
    </w:p>
    <w:p w:rsidR="00000000" w:rsidDel="00000000" w:rsidP="00000000" w:rsidRDefault="00000000" w:rsidRPr="00000000" w14:paraId="0000008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000000" w:rsidDel="00000000" w:rsidP="00000000" w:rsidRDefault="00000000" w:rsidRPr="00000000" w14:paraId="0000008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o7alnk" w:id="32"/>
      <w:bookmarkEnd w:id="3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000000" w:rsidDel="00000000" w:rsidP="00000000" w:rsidRDefault="00000000" w:rsidRPr="00000000" w14:paraId="0000008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by the Buyer of the Security Management Plan pursuant to Paragraph 4.3 or of any change or amendment to the Security Management Plan shall not relieve the Supplier of its obligations under this Schedule.</w:t>
      </w:r>
    </w:p>
    <w:p w:rsidR="00000000" w:rsidDel="00000000" w:rsidP="00000000" w:rsidRDefault="00000000" w:rsidRPr="00000000" w14:paraId="0000008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Amendment of the ISMS and Security Management Plan</w:t>
      </w:r>
    </w:p>
    <w:p w:rsidR="00000000" w:rsidDel="00000000" w:rsidP="00000000" w:rsidRDefault="00000000" w:rsidRPr="00000000" w14:paraId="0000008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3ckvvd"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ISMS and Security Management Plan shall be fully reviewed and updated by the Supplier and at least annually to reflect:</w:t>
      </w:r>
    </w:p>
    <w:p w:rsidR="00000000" w:rsidDel="00000000" w:rsidP="00000000" w:rsidRDefault="00000000" w:rsidRPr="00000000" w14:paraId="0000008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emerging changes in Good Industry Practice;</w:t>
      </w:r>
    </w:p>
    <w:p w:rsidR="00000000" w:rsidDel="00000000" w:rsidP="00000000" w:rsidRDefault="00000000" w:rsidRPr="00000000" w14:paraId="0000008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or proposed change to the Supplier System, the Deliverables and/or associated processes; </w:t>
      </w:r>
    </w:p>
    <w:p w:rsidR="00000000" w:rsidDel="00000000" w:rsidP="00000000" w:rsidRDefault="00000000" w:rsidRPr="00000000" w14:paraId="0000008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w:t>
      </w:r>
    </w:p>
    <w:p w:rsidR="00000000" w:rsidDel="00000000" w:rsidP="00000000" w:rsidRDefault="00000000" w:rsidRPr="00000000" w14:paraId="0000008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where required in accordance with paragraph 3.4.3 d, any changes to the Security Policy;</w:t>
      </w:r>
    </w:p>
    <w:p w:rsidR="00000000" w:rsidDel="00000000" w:rsidP="00000000" w:rsidRDefault="00000000" w:rsidRPr="00000000" w14:paraId="0000009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new perceived or changed security threats; and</w:t>
      </w:r>
    </w:p>
    <w:p w:rsidR="00000000" w:rsidDel="00000000" w:rsidP="00000000" w:rsidRDefault="00000000" w:rsidRPr="00000000" w14:paraId="0000009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reasonable change in requirement requested by the Buyer.</w:t>
      </w:r>
    </w:p>
    <w:p w:rsidR="00000000" w:rsidDel="00000000" w:rsidP="00000000" w:rsidRDefault="00000000" w:rsidRPr="00000000" w14:paraId="0000009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ihv636"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000000" w:rsidDel="00000000" w:rsidP="00000000" w:rsidRDefault="00000000" w:rsidRPr="00000000" w14:paraId="0000009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to the effectiveness of the ISMS;</w:t>
      </w:r>
    </w:p>
    <w:p w:rsidR="00000000" w:rsidDel="00000000" w:rsidP="00000000" w:rsidRDefault="00000000" w:rsidRPr="00000000" w14:paraId="0000009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updates to the risk assessments;</w:t>
      </w:r>
    </w:p>
    <w:p w:rsidR="00000000" w:rsidDel="00000000" w:rsidP="00000000" w:rsidRDefault="00000000" w:rsidRPr="00000000" w14:paraId="0000009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proposed modifications to the procedures and controls that affect information security to respond to events that may impact on the ISMS; and</w:t>
      </w:r>
    </w:p>
    <w:p w:rsidR="00000000" w:rsidDel="00000000" w:rsidP="00000000" w:rsidRDefault="00000000" w:rsidRPr="00000000" w14:paraId="0000009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suggested improvements in measuring the effectiveness of controls.</w:t>
      </w:r>
    </w:p>
    <w:p w:rsidR="00000000" w:rsidDel="00000000" w:rsidP="00000000" w:rsidRDefault="00000000" w:rsidRPr="00000000" w14:paraId="0000009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2hioqz"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000000" w:rsidDel="00000000" w:rsidP="00000000" w:rsidRDefault="00000000" w:rsidRPr="00000000" w14:paraId="0000009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hmsyys"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9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09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1mghml"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000000" w:rsidDel="00000000" w:rsidP="00000000" w:rsidRDefault="00000000" w:rsidRPr="00000000" w14:paraId="0000009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grqrue" w:id="38"/>
      <w:bookmarkEnd w:id="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000000" w:rsidDel="00000000" w:rsidP="00000000" w:rsidRDefault="00000000" w:rsidRPr="00000000" w14:paraId="0000009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x1227" w:id="39"/>
      <w:bookmarkEnd w:id="3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000000" w:rsidDel="00000000" w:rsidP="00000000" w:rsidRDefault="00000000" w:rsidRPr="00000000" w14:paraId="0000009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fwokq0" w:id="40"/>
      <w:bookmarkEnd w:id="4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repeat Security Test carried out pursuant to Paragraph 6.4 reveals an actual or potential Breach of Security exploiting the same root cause failure, such circumstance shall constitute a material Default of this Contract. </w:t>
      </w:r>
    </w:p>
    <w:p w:rsidR="00000000" w:rsidDel="00000000" w:rsidP="00000000" w:rsidRDefault="00000000" w:rsidRPr="00000000" w14:paraId="000000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Complying with the ISMS </w:t>
      </w:r>
    </w:p>
    <w:p w:rsidR="00000000" w:rsidDel="00000000" w:rsidP="00000000" w:rsidRDefault="00000000" w:rsidRPr="00000000" w14:paraId="000000A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 d.</w:t>
      </w:r>
    </w:p>
    <w:p w:rsidR="00000000" w:rsidDel="00000000" w:rsidP="00000000" w:rsidRDefault="00000000" w:rsidRPr="00000000" w14:paraId="000000A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v1yuxt" w:id="41"/>
      <w:bookmarkEnd w:id="4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000000" w:rsidDel="00000000" w:rsidP="00000000" w:rsidRDefault="00000000" w:rsidRPr="00000000" w14:paraId="000000A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Breach</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f1mdlm" w:id="42"/>
      <w:bookmarkEnd w:id="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shall notify the other in accordance with the agreed security incident management process as defined by the ISMS upon becoming aware of any breach of security or any potential or attempted Breach of Security.</w:t>
      </w:r>
    </w:p>
    <w:p w:rsidR="00000000" w:rsidDel="00000000" w:rsidP="00000000" w:rsidRDefault="00000000" w:rsidRPr="00000000" w14:paraId="000000A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security incident management process, upon becoming aware of any of the circumstances referred to in Paragraph 8.1, the Supplier shall:</w:t>
      </w:r>
    </w:p>
    <w:p w:rsidR="00000000" w:rsidDel="00000000" w:rsidP="00000000" w:rsidRDefault="00000000" w:rsidRPr="00000000" w14:paraId="000000A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take all reasonable steps (which shall include any action or changes reasonably required by the Buyer) necessary to:</w:t>
      </w:r>
    </w:p>
    <w:p w:rsidR="00000000" w:rsidDel="00000000" w:rsidP="00000000" w:rsidRDefault="00000000" w:rsidRPr="00000000" w14:paraId="000000A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any Breach of Security; </w:t>
      </w:r>
    </w:p>
    <w:p w:rsidR="00000000" w:rsidDel="00000000" w:rsidP="00000000" w:rsidRDefault="00000000" w:rsidRPr="00000000" w14:paraId="000000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or any potential or attempted Breach of Security in order to protect the integrity of the Buyer Property and/or Buyer Assets and/or ISMS to the extent that this is within the Supplier’s control; </w:t>
      </w:r>
    </w:p>
    <w:p w:rsidR="00000000" w:rsidDel="00000000" w:rsidP="00000000" w:rsidRDefault="00000000" w:rsidRPr="00000000" w14:paraId="000000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Service Level Performance Indicators, the Supplier shall be granted relief against any resultant under-performance for such period as the Buyer, acting reasonably, may specify by written notice to the Supplier;</w:t>
      </w:r>
    </w:p>
    <w:p w:rsidR="00000000" w:rsidDel="00000000" w:rsidP="00000000" w:rsidRDefault="00000000" w:rsidRPr="00000000" w14:paraId="000000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or any potential or attempted Breach of Security in the future exploiting the same root cause failure; and</w:t>
      </w:r>
    </w:p>
    <w:p w:rsidR="00000000" w:rsidDel="00000000" w:rsidP="00000000" w:rsidRDefault="00000000" w:rsidRPr="00000000" w14:paraId="000000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supply any requested data to the Buyer (or the Computer Emergency Response Team for UK Government ("GovCertUK")) on the Buyer’s request within two (2) Working Days and without charge (where such requests are reasonably related to a possible incident or compromise); and</w:t>
      </w:r>
    </w:p>
    <w:p w:rsidR="00000000" w:rsidDel="00000000" w:rsidP="00000000" w:rsidRDefault="00000000" w:rsidRPr="00000000" w14:paraId="000000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988"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provide to the Buyer full details (using the reporting mechanism defined by the ISMS) of the Breach of Security or attempted Breach of Security, including a root cause analysis where required by the Buyer.</w:t>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000000" w:rsidDel="00000000" w:rsidP="00000000" w:rsidRDefault="00000000" w:rsidRPr="00000000" w14:paraId="000000A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Vulnerabilities and fixing them</w:t>
      </w:r>
    </w:p>
    <w:p w:rsidR="00000000" w:rsidDel="00000000" w:rsidP="00000000" w:rsidRDefault="00000000" w:rsidRPr="00000000" w14:paraId="000000A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and the Supplier acknowledge that from time to time vulnerabilities in the ICT Environment will be discovered which unless mitigated will present an unacceptable risk to the Buyer’s information.</w:t>
      </w:r>
    </w:p>
    <w:p w:rsidR="00000000" w:rsidDel="00000000" w:rsidP="00000000" w:rsidRDefault="00000000" w:rsidRPr="00000000" w14:paraId="000000B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000000" w:rsidDel="00000000" w:rsidP="00000000" w:rsidRDefault="00000000" w:rsidRPr="00000000" w14:paraId="000000B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Vulnerability Database’ ‘Vulnerability Severity Ratings’: ‘High’, ‘Medium’ and ‘Low’ respectively (these in turn are aligned to CVSS scores as set out by NIST http://nvd.nist.gov/cvss.cfm); and</w:t>
      </w:r>
    </w:p>
    <w:p w:rsidR="00000000" w:rsidDel="00000000" w:rsidP="00000000" w:rsidRDefault="00000000" w:rsidRPr="00000000" w14:paraId="000000B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Microsoft’s ‘Security Bulletin Severity Rating System’ ratings ‘Critical’, ‘Important’, and the two remaining levels (‘Moderate’ and ‘Low’) respectively.</w:t>
      </w:r>
    </w:p>
    <w:p w:rsidR="00000000" w:rsidDel="00000000" w:rsidP="00000000" w:rsidRDefault="00000000" w:rsidRPr="00000000" w14:paraId="000000B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u6wntf" w:id="43"/>
      <w:bookmarkEnd w:id="4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000000" w:rsidDel="00000000" w:rsidP="00000000" w:rsidRDefault="00000000" w:rsidRPr="00000000" w14:paraId="000000B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000000" w:rsidDel="00000000" w:rsidP="00000000" w:rsidRDefault="00000000" w:rsidRPr="00000000" w14:paraId="000000B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000000" w:rsidDel="00000000" w:rsidP="00000000" w:rsidRDefault="00000000" w:rsidRPr="00000000" w14:paraId="000000B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agrees a different maximum period after a case-by-case consultation with the Supplier under the processes defined in the ISMS.</w:t>
      </w:r>
    </w:p>
    <w:p w:rsidR="00000000" w:rsidDel="00000000" w:rsidP="00000000" w:rsidRDefault="00000000" w:rsidRPr="00000000" w14:paraId="000000B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000000" w:rsidDel="00000000" w:rsidP="00000000" w:rsidRDefault="00000000" w:rsidRPr="00000000" w14:paraId="000000B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upgrading such COTS Software reduces the level of mitigations for known threats, vulnerabilities or exploitation techniques, provided always that such upgrade is made within 12 Months of release of the latest version; or</w:t>
      </w:r>
    </w:p>
    <w:p w:rsidR="00000000" w:rsidDel="00000000" w:rsidP="00000000" w:rsidRDefault="00000000" w:rsidRPr="00000000" w14:paraId="000000B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agreed with the Buyer in writing. </w:t>
      </w:r>
    </w:p>
    <w:p w:rsidR="00000000" w:rsidDel="00000000" w:rsidP="00000000" w:rsidRDefault="00000000" w:rsidRPr="00000000" w14:paraId="000000BA">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B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implement a mechanism for receiving, analysing and acting upon threat information supplied by GovCertUK, or any other competent Central Government Body;</w:t>
      </w:r>
    </w:p>
    <w:p w:rsidR="00000000" w:rsidDel="00000000" w:rsidP="00000000" w:rsidRDefault="00000000" w:rsidRPr="00000000" w14:paraId="000000B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ICT Environment (to the extent that the ICT Environment is within the control of the Supplier) is monitored to facilitate the detection of anomalous behaviour that would be indicative of system compromise;</w:t>
      </w:r>
    </w:p>
    <w:p w:rsidR="00000000" w:rsidDel="00000000" w:rsidP="00000000" w:rsidRDefault="00000000" w:rsidRPr="00000000" w14:paraId="000000B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it is knowledgeable about the latest trends in threat, vulnerability and exploitation that are relevant to the ICT Environment by actively monitoring the threat landscape during the Contract Period;</w:t>
      </w:r>
    </w:p>
    <w:p w:rsidR="00000000" w:rsidDel="00000000" w:rsidP="00000000" w:rsidRDefault="00000000" w:rsidRPr="00000000" w14:paraId="000000B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pro-actively scan the ICT Environment (to the extent that the ICT Environment is within the control of the Supplier) for vulnerable components and address discovered vulnerabilities through the processes described in the ISMS as developed under Paragraph 3.3.5;</w:t>
      </w:r>
    </w:p>
    <w:p w:rsidR="00000000" w:rsidDel="00000000" w:rsidP="00000000" w:rsidRDefault="00000000" w:rsidRPr="00000000" w14:paraId="000000B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000000" w:rsidDel="00000000" w:rsidP="00000000" w:rsidRDefault="00000000" w:rsidRPr="00000000" w14:paraId="000000C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propose interim mitigation measures to vulnerabilities in the ICT Environment known to be exploitable where a security patch is not immediately available;</w:t>
      </w:r>
    </w:p>
    <w:p w:rsidR="00000000" w:rsidDel="00000000" w:rsidP="00000000" w:rsidRDefault="00000000" w:rsidRPr="00000000" w14:paraId="000000C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or disable any extraneous interfaces, services or capabilities that are not needed for the provision of the Services (in order to reduce the attack surface of the ICT Environment); and</w:t>
      </w:r>
    </w:p>
    <w:p w:rsidR="00000000" w:rsidDel="00000000" w:rsidP="00000000" w:rsidRDefault="00000000" w:rsidRPr="00000000" w14:paraId="000000C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the Buyer when it becomes aware of any new threat, vulnerability or exploitation technique that has the potential to affect the security of the ICT Environment and provide initial indications of possible mitigations.</w:t>
      </w:r>
    </w:p>
    <w:p w:rsidR="00000000" w:rsidDel="00000000" w:rsidP="00000000" w:rsidRDefault="00000000" w:rsidRPr="00000000" w14:paraId="000000C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is unlikely to be able to mitigate the vulnerability within the timescales under this Paragraph 9, the Supplier shall immediately notify the Buyer.</w:t>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failure to comply with Paragraph 9.3 shall constitute a Default, and the Supplier shall comply with the Rectification Plan Process.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19c6y18" w:id="45"/>
      <w:bookmarkEnd w:id="45"/>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 A</w:t>
      </w:r>
      <w:bookmarkStart w:colFirst="0" w:colLast="0" w:name="bookmark=id.3tbugp1" w:id="44"/>
      <w:bookmarkEnd w:id="4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nnex 1: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Baseline security requirements</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Handling Classified information</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handle Buyer information classified SECRET or TOP SECRET except if there is a specific requirement and in this case prior to receipt of such information the Supplier shall seek additional specific guidance from the Buyer.</w:t>
      </w:r>
    </w:p>
    <w:p w:rsidR="00000000" w:rsidDel="00000000" w:rsidP="00000000" w:rsidRDefault="00000000" w:rsidRPr="00000000" w14:paraId="000000CA">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 user devices</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000000" w:rsidDel="00000000" w:rsidP="00000000" w:rsidRDefault="00000000" w:rsidRPr="00000000" w14:paraId="000000C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https://www.ncsc.gov.uk/guidance/end-user-device-security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000000" w:rsidDel="00000000" w:rsidP="00000000" w:rsidRDefault="00000000" w:rsidRPr="00000000" w14:paraId="000000CD">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Data Processing, Storage, Management and Destruction</w:t>
      </w:r>
    </w:p>
    <w:p w:rsidR="00000000" w:rsidDel="00000000" w:rsidP="00000000" w:rsidRDefault="00000000" w:rsidRPr="00000000" w14:paraId="000000C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000000" w:rsidDel="00000000" w:rsidP="00000000" w:rsidRDefault="00000000" w:rsidRPr="00000000" w14:paraId="000000C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agree any change in location of data storage, processing and administration with the Buyer in accordance with Clause 14 (Data protection).</w:t>
      </w:r>
    </w:p>
    <w:p w:rsidR="00000000" w:rsidDel="00000000" w:rsidP="00000000" w:rsidRDefault="00000000" w:rsidRPr="00000000" w14:paraId="000000D0">
      <w:pPr>
        <w:keepNext w:val="1"/>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D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all Government Data on demand in an agreed open format;</w:t>
      </w:r>
    </w:p>
    <w:p w:rsidR="00000000" w:rsidDel="00000000" w:rsidP="00000000" w:rsidRDefault="00000000" w:rsidRPr="00000000" w14:paraId="000000D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documented processes to guarantee availability of Government Data in the event of the Supplier ceasing to trade;</w:t>
      </w:r>
    </w:p>
    <w:p w:rsidR="00000000" w:rsidDel="00000000" w:rsidP="00000000" w:rsidRDefault="00000000" w:rsidRPr="00000000" w14:paraId="000000D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securely destroy all media that has held Government Data at the end of life of that media in line with Good Industry Practice; and</w:t>
      </w:r>
    </w:p>
    <w:p w:rsidR="00000000" w:rsidDel="00000000" w:rsidP="00000000" w:rsidRDefault="00000000" w:rsidRPr="00000000" w14:paraId="000000D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securely erase any or all Government Data held by the Supplier when requested to do so by the Buyer.</w:t>
      </w:r>
    </w:p>
    <w:p w:rsidR="00000000" w:rsidDel="00000000" w:rsidP="00000000" w:rsidRDefault="00000000" w:rsidRPr="00000000" w14:paraId="000000D5">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Ensuring secure communications </w:t>
      </w: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000000" w:rsidDel="00000000" w:rsidP="00000000" w:rsidRDefault="00000000" w:rsidRPr="00000000" w14:paraId="000000D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that the configuration and use of all networking equipment to provide the Services, including those that are located in secure physical locations, are at least compliant with Good Industry Practice.</w:t>
      </w:r>
    </w:p>
    <w:p w:rsidR="00000000" w:rsidDel="00000000" w:rsidP="00000000" w:rsidRDefault="00000000" w:rsidRPr="00000000" w14:paraId="000000D8">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by design </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000000" w:rsidDel="00000000" w:rsidP="00000000" w:rsidRDefault="00000000" w:rsidRPr="00000000" w14:paraId="000000D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designing and configuring the ICT Environment (to the extent that the ICT Environment is within the control of the Supplier) the Supplier shall follow Good Industry Practice and seek guidance from recognised security professionals with the appropriate skills and/or NCSC certification (</w:t>
      </w: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https://www.ncsc.gov.uk/section/products-services/ncsc-certification</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all bespoke or complex components of the ICT Environment (to the extent that the ICT Environment is within the control of the Supplier). </w:t>
      </w:r>
    </w:p>
    <w:p w:rsidR="00000000" w:rsidDel="00000000" w:rsidP="00000000" w:rsidRDefault="00000000" w:rsidRPr="00000000" w14:paraId="000000DB">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of Supplier Staff </w:t>
      </w:r>
    </w:p>
    <w:p w:rsidR="00000000" w:rsidDel="00000000" w:rsidP="00000000" w:rsidRDefault="00000000" w:rsidRPr="00000000" w14:paraId="000000D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Staff shall be subject to pre-employment checks that include, as a minimum: identity, unspent criminal convictions and right to work.</w:t>
      </w:r>
    </w:p>
    <w:p w:rsidR="00000000" w:rsidDel="00000000" w:rsidP="00000000" w:rsidRDefault="00000000" w:rsidRPr="00000000" w14:paraId="000000D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agree on a case by case basis Supplier Staff roles which require specific government clearances (such as ‘SC’) including system administrators with privileged access to IT systems which store or process Government Data. </w:t>
      </w:r>
    </w:p>
    <w:p w:rsidR="00000000" w:rsidDel="00000000" w:rsidP="00000000" w:rsidRDefault="00000000" w:rsidRPr="00000000" w14:paraId="000000D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prevent Supplier Staff who are unable to obtain the required security clearances from accessing systems which store, process, or are used to manage Government Data except where agreed with the Buyer in writing.</w:t>
      </w:r>
    </w:p>
    <w:p w:rsidR="00000000" w:rsidDel="00000000" w:rsidP="00000000" w:rsidRDefault="00000000" w:rsidRPr="00000000" w14:paraId="000000D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000000" w:rsidDel="00000000" w:rsidP="00000000" w:rsidRDefault="00000000" w:rsidRPr="00000000" w14:paraId="000000E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000000" w:rsidDel="00000000" w:rsidP="00000000" w:rsidRDefault="00000000" w:rsidRPr="00000000" w14:paraId="000000E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Restricting and monitoring access </w:t>
      </w: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000000" w:rsidDel="00000000" w:rsidP="00000000" w:rsidRDefault="00000000" w:rsidRPr="00000000" w14:paraId="000000E3">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8h4qwu" w:id="46"/>
      <w:bookmarkEnd w:id="46"/>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 </w:t>
      </w:r>
    </w:p>
    <w:p w:rsidR="00000000" w:rsidDel="00000000" w:rsidP="00000000" w:rsidRDefault="00000000" w:rsidRPr="00000000" w14:paraId="000000E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000000" w:rsidDel="00000000" w:rsidP="00000000" w:rsidRDefault="00000000" w:rsidRPr="00000000" w14:paraId="000000E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000000" w:rsidDel="00000000" w:rsidP="00000000" w:rsidRDefault="00000000" w:rsidRPr="00000000" w14:paraId="000000E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43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000000" w:rsidDel="00000000" w:rsidP="00000000" w:rsidRDefault="00000000" w:rsidRPr="00000000" w14:paraId="000000E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and the Buyer shall work together to establish any additional audit and monitoring requirements for the ICT Environment. </w:t>
      </w:r>
    </w:p>
    <w:p w:rsidR="00000000" w:rsidDel="00000000" w:rsidP="00000000" w:rsidRDefault="00000000" w:rsidRPr="00000000" w14:paraId="000000E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retain audit records collected in compliance with this Paragraph 8 for a period of at least 6 Months.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 Annex 2 - Security Management Plan</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okmarkStart w:colFirst="0" w:colLast="0" w:name="bookmark=id.nmf14n" w:id="47"/>
  <w:bookmarkEnd w:id="47"/>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a6a6a6"/>
        <w:sz w:val="20"/>
        <w:szCs w:val="20"/>
        <w:u w:val="none"/>
        <w:shd w:fill="auto" w:val="clear"/>
        <w:vertAlign w:val="baseline"/>
      </w:rPr>
    </w:pPr>
    <w:bookmarkStart w:colFirst="0" w:colLast="0" w:name="_heading=h.37m2jsg" w:id="48"/>
    <w:bookmarkEnd w:id="4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9">
    <w:pPr>
      <w:tabs>
        <w:tab w:val="center" w:leader="none" w:pos="4513"/>
        <w:tab w:val="right" w:leader="none" w:pos="9026"/>
      </w:tabs>
      <w:spacing w:after="0" w:lineRule="auto"/>
      <w:ind w:left="0" w:firstLine="0"/>
      <w:rPr>
        <w:color w:val="a6a6a6"/>
        <w:sz w:val="20"/>
        <w:szCs w:val="20"/>
      </w:rPr>
    </w:pP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Framework Ref: RM</w:t>
      <w:tab/>
      <w:t xml:space="preserve">                                           </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a6a6a6"/>
        <w:sz w:val="20"/>
        <w:szCs w:val="20"/>
        <w:u w:val="none"/>
        <w:shd w:fill="auto" w:val="clear"/>
        <w:vertAlign w:val="baseline"/>
      </w:rPr>
    </w:pPr>
    <w:r w:rsidDel="00000000" w:rsidR="00000000" w:rsidRPr="00000000">
      <w:rPr>
        <w:rFonts w:ascii="Arial" w:cs="Arial" w:eastAsia="Arial" w:hAnsi="Arial"/>
        <w:b w:val="0"/>
        <w:i w:val="0"/>
        <w:smallCaps w:val="0"/>
        <w:strike w:val="0"/>
        <w:color w:val="a6a6a6"/>
        <w:sz w:val="20"/>
        <w:szCs w:val="20"/>
        <w:u w:val="none"/>
        <w:shd w:fill="auto" w:val="clear"/>
        <w:vertAlign w:val="baseline"/>
        <w:rtl w:val="0"/>
      </w:rPr>
      <w:t xml:space="preserve">Model Version: v3.0</w:t>
      <w:tab/>
      <w:tab/>
      <w:tab/>
    </w:r>
    <w:r w:rsidDel="00000000" w:rsidR="00000000" w:rsidRPr="00000000">
      <w:rPr>
        <w:rFonts w:ascii="Calibri" w:cs="Calibri" w:eastAsia="Calibri" w:hAnsi="Calibri"/>
        <w:b w:val="0"/>
        <w:i w:val="0"/>
        <w:smallCaps w:val="0"/>
        <w:strike w:val="0"/>
        <w:color w:val="a6a6a6"/>
        <w:sz w:val="22"/>
        <w:szCs w:val="22"/>
        <w:u w:val="none"/>
        <w:shd w:fill="auto" w:val="clear"/>
        <w:vertAlign w:val="baseline"/>
        <w:rtl w:val="0"/>
      </w:rPr>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EF">
    <w:pPr>
      <w:tabs>
        <w:tab w:val="center" w:leader="none" w:pos="4513"/>
        <w:tab w:val="right" w:leader="none" w:pos="9026"/>
      </w:tabs>
      <w:spacing w:after="0" w:lineRule="auto"/>
      <w:ind w:left="0" w:firstLine="0"/>
      <w:rPr>
        <w:b w:val="1"/>
        <w:sz w:val="20"/>
        <w:szCs w:val="20"/>
      </w:rPr>
    </w:pPr>
    <w:r w:rsidDel="00000000" w:rsidR="00000000" w:rsidRPr="00000000">
      <w:rPr>
        <w:b w:val="1"/>
        <w:sz w:val="20"/>
        <w:szCs w:val="20"/>
        <w:rtl w:val="0"/>
      </w:rPr>
      <w:t xml:space="preserve">Order Schedule 9 (Security)</w:t>
    </w:r>
  </w:p>
  <w:p w:rsidR="00000000" w:rsidDel="00000000" w:rsidP="00000000" w:rsidRDefault="00000000" w:rsidRPr="00000000" w14:paraId="000000F0">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Order Ref:</w:t>
    </w:r>
  </w:p>
  <w:p w:rsidR="00000000" w:rsidDel="00000000" w:rsidP="00000000" w:rsidRDefault="00000000" w:rsidRPr="00000000" w14:paraId="000000F1">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F2">
    <w:pPr>
      <w:tabs>
        <w:tab w:val="center" w:leader="none" w:pos="4513"/>
        <w:tab w:val="right" w:leader="none" w:pos="9026"/>
      </w:tabs>
      <w:spacing w:after="0" w:lineRule="auto"/>
      <w:ind w:left="0" w:firstLine="0"/>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2">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0"/>
      <w:jc w:val="left"/>
    </w:pPr>
    <w:rPr>
      <w:b w:val="1"/>
      <w:sz w:val="20"/>
      <w:szCs w:val="20"/>
    </w:rPr>
  </w:style>
  <w:style w:type="paragraph" w:styleId="Heading2">
    <w:name w:val="heading 2"/>
    <w:basedOn w:val="Normal"/>
    <w:next w:val="Normal"/>
    <w:pPr>
      <w:keepNext w:val="1"/>
      <w:keepLines w:val="1"/>
      <w:spacing w:after="0" w:before="240" w:lineRule="auto"/>
      <w:ind w:left="0"/>
      <w:jc w:val="left"/>
    </w:pPr>
    <w:rPr>
      <w:b w:val="1"/>
      <w:sz w:val="20"/>
      <w:szCs w:val="20"/>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008" w:hanging="432"/>
    </w:pPr>
    <w:rPr>
      <w:b w:val="1"/>
    </w:rPr>
  </w:style>
  <w:style w:type="paragraph" w:styleId="Heading6">
    <w:name w:val="heading 6"/>
    <w:basedOn w:val="Normal"/>
    <w:next w:val="Normal"/>
    <w:pPr>
      <w:keepNext w:val="1"/>
      <w:keepLines w:val="1"/>
      <w:spacing w:after="40" w:before="200" w:lineRule="auto"/>
      <w:ind w:left="1152" w:hanging="432"/>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40" w:lineRule="auto"/>
      <w:ind w:left="0" w:hanging="360"/>
      <w:jc w:val="left"/>
    </w:pPr>
    <w:rPr>
      <w:b w:val="1"/>
      <w:sz w:val="20"/>
      <w:szCs w:val="20"/>
    </w:rPr>
  </w:style>
  <w:style w:type="paragraph" w:styleId="Heading2">
    <w:name w:val="heading 2"/>
    <w:basedOn w:val="Normal"/>
    <w:next w:val="Normal"/>
    <w:pPr>
      <w:keepNext w:val="1"/>
      <w:keepLines w:val="1"/>
      <w:pageBreakBefore w:val="0"/>
      <w:spacing w:after="0" w:before="240" w:lineRule="auto"/>
      <w:ind w:left="0" w:hanging="360"/>
      <w:jc w:val="left"/>
    </w:pPr>
    <w:rPr>
      <w:b w:val="1"/>
      <w:sz w:val="20"/>
      <w:szCs w:val="20"/>
    </w:rPr>
  </w:style>
  <w:style w:type="paragraph" w:styleId="Heading3">
    <w:name w:val="heading 3"/>
    <w:basedOn w:val="Normal"/>
    <w:next w:val="Normal"/>
    <w:pPr>
      <w:keepNext w:val="1"/>
      <w:keepLines w:val="1"/>
      <w:pageBreakBefore w:val="0"/>
      <w:spacing w:after="0" w:before="200" w:lineRule="auto"/>
      <w:ind w:left="1440" w:hanging="720"/>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0" w:before="200" w:lineRule="auto"/>
      <w:ind w:left="1800" w:hanging="720"/>
    </w:pPr>
    <w:rPr>
      <w:rFonts w:ascii="Cambria" w:cs="Cambria" w:eastAsia="Cambria" w:hAnsi="Cambria"/>
      <w:b w:val="1"/>
      <w:i w:val="1"/>
      <w:color w:val="4f81bd"/>
    </w:rPr>
  </w:style>
  <w:style w:type="paragraph" w:styleId="Heading5">
    <w:name w:val="heading 5"/>
    <w:basedOn w:val="Normal"/>
    <w:next w:val="Normal"/>
    <w:pPr>
      <w:keepNext w:val="1"/>
      <w:keepLines w:val="1"/>
      <w:pageBreakBefore w:val="0"/>
      <w:spacing w:after="40" w:before="220" w:lineRule="auto"/>
      <w:ind w:left="1008" w:hanging="432"/>
    </w:pPr>
    <w:rPr>
      <w:b w:val="1"/>
    </w:rPr>
  </w:style>
  <w:style w:type="paragraph" w:styleId="Heading6">
    <w:name w:val="heading 6"/>
    <w:basedOn w:val="Normal"/>
    <w:next w:val="Normal"/>
    <w:pPr>
      <w:keepNext w:val="1"/>
      <w:keepLines w:val="1"/>
      <w:pageBreakBefore w:val="0"/>
      <w:spacing w:after="40" w:before="200" w:lineRule="auto"/>
      <w:ind w:left="1152" w:hanging="432"/>
    </w:pPr>
    <w:rPr>
      <w:b w:val="1"/>
      <w:sz w:val="20"/>
      <w:szCs w:val="20"/>
    </w:rPr>
  </w:style>
  <w:style w:type="paragraph" w:styleId="Title">
    <w:name w:val="Title"/>
    <w:basedOn w:val="Normal"/>
    <w:next w:val="Normal"/>
    <w:pPr>
      <w:keepNext w:val="1"/>
      <w:keepLines w:val="1"/>
      <w:pageBreakBefore w:val="0"/>
      <w:spacing w:after="120" w:before="480" w:lineRule="auto"/>
      <w:ind w:left="0"/>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paragraph" w:styleId="Heading1">
    <w:name w:val="heading 1"/>
    <w:basedOn w:val="Normal"/>
    <w:next w:val="Normal"/>
    <w:link w:val="Heading1Char"/>
    <w:uiPriority w:val="99"/>
    <w:qFormat w:val="1"/>
    <w:rsid w:val="00D3427F"/>
    <w:pPr>
      <w:keepNext w:val="1"/>
      <w:keepLines w:val="1"/>
      <w:numPr>
        <w:numId w:val="92"/>
      </w:numPr>
      <w:overflowPunct w:val="1"/>
      <w:autoSpaceDE w:val="1"/>
      <w:autoSpaceDN w:val="1"/>
      <w:adjustRightInd w:val="1"/>
      <w:spacing w:after="0" w:before="240" w:line="260" w:lineRule="atLeast"/>
      <w:ind w:left="0"/>
      <w:jc w:val="left"/>
      <w:textAlignment w:val="auto"/>
      <w:outlineLvl w:val="0"/>
    </w:pPr>
    <w:rPr>
      <w:rFonts w:cstheme="majorBidi" w:eastAsiaTheme="majorEastAsia"/>
      <w:b w:val="1"/>
      <w:sz w:val="20"/>
      <w:szCs w:val="32"/>
    </w:rPr>
  </w:style>
  <w:style w:type="paragraph" w:styleId="Heading2">
    <w:name w:val="heading 2"/>
    <w:basedOn w:val="Normal"/>
    <w:next w:val="Normal"/>
    <w:link w:val="Heading2Char"/>
    <w:uiPriority w:val="99"/>
    <w:qFormat w:val="1"/>
    <w:rsid w:val="00D3427F"/>
    <w:pPr>
      <w:keepNext w:val="1"/>
      <w:keepLines w:val="1"/>
      <w:numPr>
        <w:ilvl w:val="1"/>
        <w:numId w:val="92"/>
      </w:numPr>
      <w:overflowPunct w:val="1"/>
      <w:autoSpaceDE w:val="1"/>
      <w:autoSpaceDN w:val="1"/>
      <w:adjustRightInd w:val="1"/>
      <w:spacing w:after="0" w:before="240" w:line="260" w:lineRule="atLeast"/>
      <w:ind w:left="0"/>
      <w:jc w:val="left"/>
      <w:textAlignment w:val="auto"/>
      <w:outlineLvl w:val="1"/>
    </w:pPr>
    <w:rPr>
      <w:rFonts w:cstheme="majorBidi" w:eastAsiaTheme="majorEastAsia"/>
      <w:b w:val="1"/>
      <w:bCs w:val="1"/>
      <w:sz w:val="20"/>
      <w:szCs w:val="26"/>
    </w:rPr>
  </w:style>
  <w:style w:type="paragraph" w:styleId="Heading3">
    <w:name w:val="heading 3"/>
    <w:basedOn w:val="Normal"/>
    <w:next w:val="Normal"/>
    <w:link w:val="Heading3Char"/>
    <w:uiPriority w:val="39"/>
    <w:unhideWhenUsed w:val="1"/>
    <w:qFormat w:val="1"/>
    <w:pPr>
      <w:keepNext w:val="1"/>
      <w:keepLines w:val="1"/>
      <w:numPr>
        <w:ilvl w:val="2"/>
        <w:numId w:val="92"/>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39"/>
    <w:unhideWhenUsed w:val="1"/>
    <w:qFormat w:val="1"/>
    <w:pPr>
      <w:keepNext w:val="1"/>
      <w:keepLines w:val="1"/>
      <w:numPr>
        <w:ilvl w:val="3"/>
        <w:numId w:val="92"/>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rsid w:val="00D3427F"/>
    <w:pPr>
      <w:keepNext w:val="1"/>
      <w:keepLines w:val="1"/>
      <w:numPr>
        <w:ilvl w:val="4"/>
        <w:numId w:val="92"/>
      </w:numPr>
      <w:overflowPunct w:val="1"/>
      <w:autoSpaceDE w:val="1"/>
      <w:autoSpaceDN w:val="1"/>
      <w:adjustRightInd w:val="1"/>
      <w:spacing w:after="40" w:before="220" w:line="260" w:lineRule="atLeast"/>
      <w:ind w:left="1008" w:hanging="432"/>
      <w:textAlignment w:val="auto"/>
      <w:outlineLvl w:val="4"/>
    </w:pPr>
    <w:rPr>
      <w:rFonts w:cstheme="minorBidi" w:eastAsiaTheme="minorHAnsi"/>
      <w:b w:val="1"/>
    </w:rPr>
  </w:style>
  <w:style w:type="paragraph" w:styleId="Heading6">
    <w:name w:val="heading 6"/>
    <w:basedOn w:val="Normal"/>
    <w:next w:val="Normal"/>
    <w:link w:val="Heading6Char"/>
    <w:rsid w:val="00D3427F"/>
    <w:pPr>
      <w:keepNext w:val="1"/>
      <w:keepLines w:val="1"/>
      <w:numPr>
        <w:ilvl w:val="5"/>
        <w:numId w:val="92"/>
      </w:numPr>
      <w:overflowPunct w:val="1"/>
      <w:autoSpaceDE w:val="1"/>
      <w:autoSpaceDN w:val="1"/>
      <w:adjustRightInd w:val="1"/>
      <w:spacing w:after="40" w:before="200" w:line="260" w:lineRule="atLeast"/>
      <w:ind w:left="1152" w:hanging="432"/>
      <w:textAlignment w:val="auto"/>
      <w:outlineLvl w:val="5"/>
    </w:pPr>
    <w:rPr>
      <w:rFonts w:cstheme="minorBidi" w:eastAsiaTheme="minorHAnsi"/>
      <w:b w:val="1"/>
      <w:sz w:val="20"/>
    </w:rPr>
  </w:style>
  <w:style w:type="paragraph" w:styleId="Heading7">
    <w:name w:val="heading 7"/>
    <w:basedOn w:val="Normal"/>
    <w:next w:val="Normal"/>
    <w:link w:val="Heading7Char"/>
    <w:uiPriority w:val="9"/>
    <w:semiHidden w:val="1"/>
    <w:unhideWhenUsed w:val="1"/>
    <w:qFormat w:val="1"/>
    <w:rsid w:val="00D3427F"/>
    <w:pPr>
      <w:keepNext w:val="1"/>
      <w:keepLines w:val="1"/>
      <w:numPr>
        <w:ilvl w:val="6"/>
        <w:numId w:val="92"/>
      </w:numPr>
      <w:overflowPunct w:val="1"/>
      <w:autoSpaceDE w:val="1"/>
      <w:autoSpaceDN w:val="1"/>
      <w:adjustRightInd w:val="1"/>
      <w:spacing w:after="0" w:before="200" w:line="260" w:lineRule="atLeast"/>
      <w:ind w:left="1296" w:hanging="288"/>
      <w:textAlignment w:val="auto"/>
      <w:outlineLvl w:val="6"/>
    </w:pPr>
    <w:rPr>
      <w:rFonts w:asciiTheme="majorHAnsi" w:cstheme="majorBidi" w:eastAsiaTheme="majorEastAsia" w:hAnsiTheme="majorHAnsi"/>
      <w:i w:val="1"/>
      <w:iCs w:val="1"/>
      <w:color w:val="404040" w:themeColor="text1" w:themeTint="0000BF"/>
      <w:sz w:val="20"/>
    </w:rPr>
  </w:style>
  <w:style w:type="paragraph" w:styleId="Heading8">
    <w:name w:val="heading 8"/>
    <w:basedOn w:val="Normal"/>
    <w:next w:val="Normal"/>
    <w:link w:val="Heading8Char"/>
    <w:uiPriority w:val="9"/>
    <w:semiHidden w:val="1"/>
    <w:unhideWhenUsed w:val="1"/>
    <w:qFormat w:val="1"/>
    <w:rsid w:val="00D3427F"/>
    <w:pPr>
      <w:keepNext w:val="1"/>
      <w:keepLines w:val="1"/>
      <w:numPr>
        <w:ilvl w:val="7"/>
        <w:numId w:val="92"/>
      </w:numPr>
      <w:overflowPunct w:val="1"/>
      <w:autoSpaceDE w:val="1"/>
      <w:autoSpaceDN w:val="1"/>
      <w:adjustRightInd w:val="1"/>
      <w:spacing w:after="0" w:before="200" w:line="260" w:lineRule="atLeast"/>
      <w:ind w:left="1440" w:hanging="432"/>
      <w:textAlignment w:val="auto"/>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rsid w:val="00D3427F"/>
    <w:pPr>
      <w:keepNext w:val="1"/>
      <w:keepLines w:val="1"/>
      <w:numPr>
        <w:ilvl w:val="8"/>
        <w:numId w:val="92"/>
      </w:numPr>
      <w:overflowPunct w:val="1"/>
      <w:autoSpaceDE w:val="1"/>
      <w:autoSpaceDN w:val="1"/>
      <w:adjustRightInd w:val="1"/>
      <w:spacing w:after="0" w:before="200" w:line="260" w:lineRule="atLeast"/>
      <w:ind w:left="1584" w:hanging="144"/>
      <w:textAlignment w:val="auto"/>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1Guidance" w:customStyle="1">
    <w:name w:val="GPS L1 Guidance"/>
    <w:basedOn w:val="Normal"/>
    <w:link w:val="GPSL1GuidanceChar"/>
    <w:qFormat w:val="1"/>
    <w:pPr>
      <w:spacing w:after="120" w:before="240"/>
      <w:ind w:left="567"/>
    </w:pPr>
    <w:rPr>
      <w:b w:val="1"/>
      <w:i w:val="1"/>
    </w:rPr>
  </w:style>
  <w:style w:type="character" w:styleId="GPSL1GuidanceChar" w:customStyle="1">
    <w:name w:val="GPS L1 Guidance Char"/>
    <w:link w:val="GPSL1Guidance"/>
    <w:rPr>
      <w:rFonts w:ascii="Arial" w:cs="Arial" w:eastAsia="Times New Roman" w:hAnsi="Arial"/>
      <w:b w:val="1"/>
      <w:i w:val="1"/>
    </w:r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2"/>
      </w:numPr>
      <w:tabs>
        <w:tab w:val="left" w:pos="-9"/>
      </w:tabs>
      <w:spacing w:after="120"/>
    </w:p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s>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TSOLScheduleAnnexName" w:customStyle="1">
    <w:name w:val="TSOL Schedule Annex Name"/>
    <w:qFormat w:val="1"/>
    <w:pPr>
      <w:spacing w:after="240" w:line="240" w:lineRule="auto"/>
      <w:jc w:val="center"/>
      <w:outlineLvl w:val="1"/>
    </w:pPr>
    <w:rPr>
      <w:rFonts w:ascii="Calibri" w:cs="Arial" w:eastAsia="STZhongsong" w:hAnsi="Calibri"/>
      <w:b w:val="1"/>
      <w:caps w:val="1"/>
      <w:lang w:eastAsia="zh-CN"/>
    </w:rPr>
  </w:style>
  <w:style w:type="character" w:styleId="CommentReference">
    <w:name w:val="annotation reference"/>
    <w:unhideWhenUsed w:val="1"/>
    <w:rPr>
      <w:sz w:val="16"/>
      <w:szCs w:val="16"/>
    </w:rPr>
  </w:style>
  <w:style w:type="paragraph" w:styleId="Default" w:customStyle="1">
    <w:name w:val="Default"/>
    <w:basedOn w:val="Normal"/>
    <w:pPr>
      <w:overflowPunct w:val="1"/>
      <w:adjustRightInd w:val="1"/>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character" w:styleId="Emphasis">
    <w:name w:val="Emphasis"/>
    <w:basedOn w:val="DefaultParagraphFont"/>
    <w:uiPriority w:val="20"/>
    <w:qFormat w:val="1"/>
    <w:rPr>
      <w:i w:val="1"/>
      <w:iCs w:val="1"/>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Hyperlink">
    <w:name w:val="Hyperlink"/>
    <w:basedOn w:val="DefaultParagraphFont"/>
    <w:uiPriority w:val="99"/>
    <w:unhideWhenUsed w:val="1"/>
    <w:rPr>
      <w:color w:val="0000ff" w:themeColor="hyperlink"/>
      <w:u w:val="single"/>
    </w:rPr>
  </w:style>
  <w:style w:type="character" w:styleId="Heading4Char" w:customStyle="1">
    <w:name w:val="Heading 4 Char"/>
    <w:basedOn w:val="DefaultParagraphFont"/>
    <w:link w:val="Heading4"/>
    <w:uiPriority w:val="39"/>
    <w:rPr>
      <w:rFonts w:asciiTheme="majorHAnsi" w:cstheme="majorBidi" w:eastAsiaTheme="majorEastAsia" w:hAnsiTheme="majorHAnsi"/>
      <w:b w:val="1"/>
      <w:bCs w:val="1"/>
      <w:i w:val="1"/>
      <w:iCs w:val="1"/>
      <w:color w:val="4f81bd" w:themeColor="accent1"/>
    </w:rPr>
  </w:style>
  <w:style w:type="character" w:styleId="Heading3Char" w:customStyle="1">
    <w:name w:val="Heading 3 Char"/>
    <w:basedOn w:val="DefaultParagraphFont"/>
    <w:link w:val="Heading3"/>
    <w:uiPriority w:val="39"/>
    <w:rPr>
      <w:rFonts w:asciiTheme="majorHAnsi" w:cstheme="majorBidi" w:eastAsiaTheme="majorEastAsia" w:hAnsiTheme="majorHAnsi"/>
      <w:b w:val="1"/>
      <w:bCs w:val="1"/>
      <w:color w:val="4f81bd" w:themeColor="accent1"/>
    </w:rPr>
  </w:style>
  <w:style w:type="table" w:styleId="TableGrid">
    <w:name w:val="Table Grid"/>
    <w:basedOn w:val="TableNormal"/>
    <w:uiPriority w:val="3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line="240" w:lineRule="auto"/>
    </w:pPr>
    <w:rPr>
      <w:rFonts w:ascii="Arial" w:cs="Arial" w:eastAsia="Times New Roman" w:hAnsi="Arial"/>
    </w:rPr>
  </w:style>
  <w:style w:type="character" w:styleId="Heading1Char" w:customStyle="1">
    <w:name w:val="Heading 1 Char"/>
    <w:basedOn w:val="DefaultParagraphFont"/>
    <w:link w:val="Heading1"/>
    <w:uiPriority w:val="99"/>
    <w:rsid w:val="00D3427F"/>
    <w:rPr>
      <w:rFonts w:ascii="Arial" w:hAnsi="Arial" w:cstheme="majorBidi" w:eastAsiaTheme="majorEastAsia"/>
      <w:b w:val="1"/>
      <w:sz w:val="20"/>
      <w:szCs w:val="32"/>
    </w:rPr>
  </w:style>
  <w:style w:type="character" w:styleId="Heading2Char" w:customStyle="1">
    <w:name w:val="Heading 2 Char"/>
    <w:basedOn w:val="DefaultParagraphFont"/>
    <w:link w:val="Heading2"/>
    <w:uiPriority w:val="99"/>
    <w:rsid w:val="00D3427F"/>
    <w:rPr>
      <w:rFonts w:ascii="Arial" w:hAnsi="Arial" w:cstheme="majorBidi" w:eastAsiaTheme="majorEastAsia"/>
      <w:b w:val="1"/>
      <w:bCs w:val="1"/>
      <w:sz w:val="20"/>
      <w:szCs w:val="26"/>
    </w:rPr>
  </w:style>
  <w:style w:type="character" w:styleId="Heading5Char" w:customStyle="1">
    <w:name w:val="Heading 5 Char"/>
    <w:basedOn w:val="DefaultParagraphFont"/>
    <w:link w:val="Heading5"/>
    <w:rsid w:val="00D3427F"/>
    <w:rPr>
      <w:rFonts w:ascii="Arial" w:hAnsi="Arial"/>
      <w:b w:val="1"/>
    </w:rPr>
  </w:style>
  <w:style w:type="character" w:styleId="Heading6Char" w:customStyle="1">
    <w:name w:val="Heading 6 Char"/>
    <w:basedOn w:val="DefaultParagraphFont"/>
    <w:link w:val="Heading6"/>
    <w:rsid w:val="00D3427F"/>
    <w:rPr>
      <w:rFonts w:ascii="Arial" w:hAnsi="Arial"/>
      <w:b w:val="1"/>
      <w:sz w:val="20"/>
    </w:rPr>
  </w:style>
  <w:style w:type="character" w:styleId="Heading7Char" w:customStyle="1">
    <w:name w:val="Heading 7 Char"/>
    <w:basedOn w:val="DefaultParagraphFont"/>
    <w:link w:val="Heading7"/>
    <w:uiPriority w:val="9"/>
    <w:semiHidden w:val="1"/>
    <w:rsid w:val="00D3427F"/>
    <w:rPr>
      <w:rFonts w:asciiTheme="majorHAnsi" w:cstheme="majorBidi" w:eastAsiaTheme="majorEastAsia" w:hAnsiTheme="majorHAnsi"/>
      <w:i w:val="1"/>
      <w:iCs w:val="1"/>
      <w:color w:val="404040" w:themeColor="text1" w:themeTint="0000BF"/>
      <w:sz w:val="20"/>
    </w:rPr>
  </w:style>
  <w:style w:type="character" w:styleId="Heading8Char" w:customStyle="1">
    <w:name w:val="Heading 8 Char"/>
    <w:basedOn w:val="DefaultParagraphFont"/>
    <w:link w:val="Heading8"/>
    <w:uiPriority w:val="9"/>
    <w:semiHidden w:val="1"/>
    <w:rsid w:val="00D3427F"/>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sid w:val="00D3427F"/>
    <w:rPr>
      <w:rFonts w:asciiTheme="majorHAnsi" w:cstheme="majorBidi" w:eastAsiaTheme="majorEastAsia" w:hAnsiTheme="majorHAnsi"/>
      <w:i w:val="1"/>
      <w:iCs w:val="1"/>
      <w:color w:val="404040" w:themeColor="text1" w:themeTint="0000BF"/>
      <w:sz w:val="20"/>
      <w:szCs w:val="20"/>
    </w:rPr>
  </w:style>
  <w:style w:type="paragraph" w:styleId="Title">
    <w:name w:val="Title"/>
    <w:basedOn w:val="Normal"/>
    <w:next w:val="Normal"/>
    <w:link w:val="TitleChar"/>
    <w:rsid w:val="00D3427F"/>
    <w:pPr>
      <w:keepNext w:val="1"/>
      <w:keepLines w:val="1"/>
      <w:overflowPunct w:val="1"/>
      <w:autoSpaceDE w:val="1"/>
      <w:autoSpaceDN w:val="1"/>
      <w:adjustRightInd w:val="1"/>
      <w:spacing w:after="120" w:before="480" w:line="260" w:lineRule="atLeast"/>
      <w:ind w:left="0"/>
      <w:textAlignment w:val="auto"/>
    </w:pPr>
    <w:rPr>
      <w:rFonts w:cstheme="minorBidi" w:eastAsiaTheme="minorHAnsi"/>
      <w:b w:val="1"/>
      <w:sz w:val="72"/>
      <w:szCs w:val="72"/>
    </w:rPr>
  </w:style>
  <w:style w:type="character" w:styleId="TitleChar" w:customStyle="1">
    <w:name w:val="Title Char"/>
    <w:basedOn w:val="DefaultParagraphFont"/>
    <w:link w:val="Title"/>
    <w:rsid w:val="00D3427F"/>
    <w:rPr>
      <w:rFonts w:ascii="Arial" w:hAnsi="Arial"/>
      <w:b w:val="1"/>
      <w:sz w:val="72"/>
      <w:szCs w:val="72"/>
    </w:rPr>
  </w:style>
  <w:style w:type="paragraph" w:styleId="Subtitle">
    <w:name w:val="Subtitle"/>
    <w:basedOn w:val="Normal"/>
    <w:next w:val="Normal"/>
    <w:link w:val="SubtitleChar"/>
    <w:rsid w:val="00D3427F"/>
    <w:pPr>
      <w:keepNext w:val="1"/>
      <w:keepLines w:val="1"/>
      <w:overflowPunct w:val="1"/>
      <w:autoSpaceDE w:val="1"/>
      <w:autoSpaceDN w:val="1"/>
      <w:adjustRightInd w:val="1"/>
      <w:spacing w:after="80" w:before="360" w:line="260" w:lineRule="atLeast"/>
      <w:ind w:left="0"/>
      <w:textAlignment w:val="auto"/>
    </w:pPr>
    <w:rPr>
      <w:rFonts w:ascii="Georgia" w:cs="Georgia" w:eastAsia="Georgia" w:hAnsi="Georgia"/>
      <w:i w:val="1"/>
      <w:color w:val="666666"/>
      <w:sz w:val="48"/>
      <w:szCs w:val="48"/>
    </w:rPr>
  </w:style>
  <w:style w:type="character" w:styleId="SubtitleChar" w:customStyle="1">
    <w:name w:val="Subtitle Char"/>
    <w:basedOn w:val="DefaultParagraphFont"/>
    <w:link w:val="Subtitle"/>
    <w:rsid w:val="00D3427F"/>
    <w:rPr>
      <w:rFonts w:ascii="Georgia" w:cs="Georgia" w:eastAsia="Georgia" w:hAnsi="Georgia"/>
      <w:i w:val="1"/>
      <w:color w:val="666666"/>
      <w:sz w:val="48"/>
      <w:szCs w:val="48"/>
    </w:rPr>
  </w:style>
  <w:style w:type="character" w:styleId="FollowedHyperlink">
    <w:name w:val="FollowedHyperlink"/>
    <w:basedOn w:val="DefaultParagraphFont"/>
    <w:uiPriority w:val="99"/>
    <w:semiHidden w:val="1"/>
    <w:unhideWhenUsed w:val="1"/>
    <w:rsid w:val="00D3427F"/>
    <w:rPr>
      <w:color w:val="800080" w:themeColor="followedHyperlink"/>
      <w:u w:val="single"/>
    </w:rPr>
  </w:style>
  <w:style w:type="paragraph" w:styleId="ListParagraph">
    <w:name w:val="List Paragraph"/>
    <w:basedOn w:val="Normal"/>
    <w:uiPriority w:val="34"/>
    <w:qFormat w:val="1"/>
    <w:rsid w:val="00D3427F"/>
    <w:pPr>
      <w:overflowPunct w:val="1"/>
      <w:autoSpaceDE w:val="1"/>
      <w:autoSpaceDN w:val="1"/>
      <w:adjustRightInd w:val="1"/>
      <w:spacing w:after="0" w:before="240" w:line="260" w:lineRule="atLeast"/>
      <w:ind w:left="720"/>
      <w:contextualSpacing w:val="1"/>
      <w:textAlignment w:val="auto"/>
    </w:pPr>
    <w:rPr>
      <w:rFonts w:cstheme="minorBidi" w:eastAsiaTheme="minorHAnsi"/>
      <w:sz w:val="20"/>
    </w:rPr>
  </w:style>
  <w:style w:type="paragraph" w:styleId="FooterCont" w:customStyle="1">
    <w:name w:val="FooterCont"/>
    <w:basedOn w:val="Footer"/>
    <w:uiPriority w:val="29"/>
    <w:semiHidden w:val="1"/>
    <w:qFormat w:val="1"/>
    <w:rsid w:val="00D3427F"/>
    <w:pPr>
      <w:tabs>
        <w:tab w:val="clear" w:pos="4513"/>
        <w:tab w:val="clear" w:pos="9026"/>
        <w:tab w:val="right" w:pos="9412"/>
      </w:tabs>
      <w:overflowPunct w:val="1"/>
      <w:autoSpaceDE w:val="1"/>
      <w:autoSpaceDN w:val="1"/>
      <w:adjustRightInd w:val="1"/>
      <w:spacing w:after="240" w:before="240"/>
      <w:ind w:left="0"/>
      <w:textAlignment w:val="auto"/>
    </w:pPr>
    <w:rPr>
      <w:rFonts w:cstheme="minorBidi" w:eastAsiaTheme="minorHAnsi"/>
      <w:sz w:val="20"/>
    </w:rPr>
  </w:style>
  <w:style w:type="paragraph" w:styleId="BodyText">
    <w:name w:val="Body Text"/>
    <w:basedOn w:val="Normal"/>
    <w:link w:val="BodyTextChar"/>
    <w:uiPriority w:val="39"/>
    <w:semiHidden w:val="1"/>
    <w:rsid w:val="00D3427F"/>
    <w:pPr>
      <w:overflowPunct w:val="1"/>
      <w:autoSpaceDE w:val="1"/>
      <w:autoSpaceDN w:val="1"/>
      <w:adjustRightInd w:val="1"/>
      <w:spacing w:after="120" w:before="240" w:line="260" w:lineRule="atLeast"/>
      <w:ind w:left="0"/>
      <w:textAlignment w:val="auto"/>
    </w:pPr>
    <w:rPr>
      <w:rFonts w:cstheme="minorBidi" w:eastAsiaTheme="minorHAnsi"/>
      <w:sz w:val="20"/>
    </w:rPr>
  </w:style>
  <w:style w:type="character" w:styleId="BodyTextChar" w:customStyle="1">
    <w:name w:val="Body Text Char"/>
    <w:basedOn w:val="DefaultParagraphFont"/>
    <w:link w:val="BodyText"/>
    <w:uiPriority w:val="39"/>
    <w:semiHidden w:val="1"/>
    <w:rsid w:val="00D3427F"/>
    <w:rPr>
      <w:rFonts w:ascii="Arial" w:hAnsi="Arial"/>
      <w:sz w:val="20"/>
    </w:rPr>
  </w:style>
  <w:style w:type="paragraph" w:styleId="BodyText3">
    <w:name w:val="Body Text 3"/>
    <w:basedOn w:val="Normal"/>
    <w:link w:val="BodyText3Char"/>
    <w:uiPriority w:val="49"/>
    <w:semiHidden w:val="1"/>
    <w:rsid w:val="00D3427F"/>
    <w:pPr>
      <w:overflowPunct w:val="1"/>
      <w:autoSpaceDE w:val="1"/>
      <w:autoSpaceDN w:val="1"/>
      <w:adjustRightInd w:val="1"/>
      <w:spacing w:after="0" w:before="240" w:line="260" w:lineRule="atLeast"/>
      <w:ind w:left="794"/>
      <w:textAlignment w:val="auto"/>
    </w:pPr>
    <w:rPr>
      <w:rFonts w:cstheme="minorBidi" w:eastAsiaTheme="minorHAnsi"/>
      <w:sz w:val="20"/>
    </w:rPr>
  </w:style>
  <w:style w:type="character" w:styleId="BodyText3Char" w:customStyle="1">
    <w:name w:val="Body Text 3 Char"/>
    <w:basedOn w:val="DefaultParagraphFont"/>
    <w:link w:val="BodyText3"/>
    <w:uiPriority w:val="49"/>
    <w:semiHidden w:val="1"/>
    <w:rsid w:val="00D3427F"/>
    <w:rPr>
      <w:rFonts w:ascii="Arial" w:hAnsi="Arial"/>
      <w:sz w:val="20"/>
    </w:rPr>
  </w:style>
  <w:style w:type="paragraph" w:styleId="BodyText2">
    <w:name w:val="Body Text 2"/>
    <w:basedOn w:val="BodyText3"/>
    <w:link w:val="BodyText2Char"/>
    <w:uiPriority w:val="49"/>
    <w:semiHidden w:val="1"/>
    <w:rsid w:val="00D3427F"/>
  </w:style>
  <w:style w:type="character" w:styleId="BodyText2Char" w:customStyle="1">
    <w:name w:val="Body Text 2 Char"/>
    <w:basedOn w:val="DefaultParagraphFont"/>
    <w:link w:val="BodyText2"/>
    <w:uiPriority w:val="49"/>
    <w:semiHidden w:val="1"/>
    <w:rsid w:val="00D3427F"/>
    <w:rPr>
      <w:rFonts w:ascii="Arial" w:hAnsi="Arial"/>
      <w:sz w:val="20"/>
    </w:rPr>
  </w:style>
  <w:style w:type="paragraph" w:styleId="TOCHeading">
    <w:name w:val="TOC Heading"/>
    <w:basedOn w:val="Normal"/>
    <w:next w:val="Normal"/>
    <w:uiPriority w:val="39"/>
    <w:semiHidden w:val="1"/>
    <w:qFormat w:val="1"/>
    <w:rsid w:val="00D3427F"/>
    <w:pPr>
      <w:spacing w:before="480"/>
    </w:pPr>
    <w:rPr>
      <w:rFonts w:asciiTheme="majorHAnsi" w:hAnsiTheme="majorHAnsi"/>
      <w:bCs w:val="1"/>
      <w:color w:val="365f91" w:themeColor="accent1" w:themeShade="0000BF"/>
      <w:sz w:val="28"/>
      <w:szCs w:val="28"/>
    </w:rPr>
  </w:style>
  <w:style w:type="paragraph" w:styleId="TOCSubHeading" w:customStyle="1">
    <w:name w:val="TOC Sub Heading"/>
    <w:basedOn w:val="TOCHeading"/>
    <w:uiPriority w:val="39"/>
    <w:semiHidden w:val="1"/>
    <w:qFormat w:val="1"/>
    <w:rsid w:val="00D3427F"/>
    <w:pPr>
      <w:tabs>
        <w:tab w:val="left" w:pos="794"/>
        <w:tab w:val="right" w:pos="9412"/>
      </w:tabs>
      <w:overflowPunct w:val="1"/>
      <w:autoSpaceDE w:val="1"/>
      <w:autoSpaceDN w:val="1"/>
      <w:adjustRightInd w:val="1"/>
      <w:spacing w:after="0" w:before="240" w:line="260" w:lineRule="atLeast"/>
      <w:ind w:left="0"/>
      <w:textAlignment w:val="auto"/>
    </w:pPr>
    <w:rPr>
      <w:rFonts w:ascii="Arial" w:hAnsi="Arial" w:cstheme="minorBidi" w:eastAsiaTheme="minorHAnsi"/>
      <w:b w:val="1"/>
      <w:bCs w:val="0"/>
      <w:caps w:val="1"/>
      <w:color w:val="auto"/>
      <w:sz w:val="20"/>
      <w:szCs w:val="22"/>
    </w:rPr>
  </w:style>
  <w:style w:type="paragraph" w:styleId="BodyText4" w:customStyle="1">
    <w:name w:val="Body Text 4"/>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5" w:customStyle="1">
    <w:name w:val="Body Text 5"/>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6" w:customStyle="1">
    <w:name w:val="Body Text 6"/>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7" w:customStyle="1">
    <w:name w:val="Body Text 7"/>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8" w:customStyle="1">
    <w:name w:val="Body Text 8"/>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odyText9" w:customStyle="1">
    <w:name w:val="Body Text 9"/>
    <w:basedOn w:val="Normal"/>
    <w:uiPriority w:val="49"/>
    <w:semiHidden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Body1" w:customStyle="1">
    <w:name w:val="FFW Body 1"/>
    <w:basedOn w:val="Normal"/>
    <w:uiPriority w:val="6"/>
    <w:rsid w:val="00D3427F"/>
    <w:pPr>
      <w:numPr>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2" w:customStyle="1">
    <w:name w:val="FFW Body 2"/>
    <w:basedOn w:val="Normal"/>
    <w:uiPriority w:val="6"/>
    <w:qFormat w:val="1"/>
    <w:rsid w:val="00D3427F"/>
    <w:pPr>
      <w:numPr>
        <w:ilvl w:val="1"/>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3" w:customStyle="1">
    <w:name w:val="FFW Body 3"/>
    <w:basedOn w:val="Normal"/>
    <w:uiPriority w:val="6"/>
    <w:qFormat w:val="1"/>
    <w:rsid w:val="00D3427F"/>
    <w:pPr>
      <w:numPr>
        <w:ilvl w:val="2"/>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4" w:customStyle="1">
    <w:name w:val="FFW Body 4"/>
    <w:basedOn w:val="Normal"/>
    <w:uiPriority w:val="6"/>
    <w:qFormat w:val="1"/>
    <w:rsid w:val="00D3427F"/>
    <w:pPr>
      <w:numPr>
        <w:ilvl w:val="3"/>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5" w:customStyle="1">
    <w:name w:val="FFW Body 5"/>
    <w:basedOn w:val="Normal"/>
    <w:uiPriority w:val="6"/>
    <w:qFormat w:val="1"/>
    <w:rsid w:val="00D3427F"/>
    <w:pPr>
      <w:numPr>
        <w:ilvl w:val="4"/>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ody6" w:customStyle="1">
    <w:name w:val="FFW Body 6"/>
    <w:basedOn w:val="Normal"/>
    <w:uiPriority w:val="6"/>
    <w:qFormat w:val="1"/>
    <w:rsid w:val="00D3427F"/>
    <w:pPr>
      <w:numPr>
        <w:ilvl w:val="5"/>
        <w:numId w:val="9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Bullets" w:customStyle="1">
    <w:name w:val="FFW Bullets"/>
    <w:basedOn w:val="Normal"/>
    <w:uiPriority w:val="1"/>
    <w:qFormat w:val="1"/>
    <w:rsid w:val="00D3427F"/>
    <w:pPr>
      <w:numPr>
        <w:numId w:val="114"/>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CorresHeading" w:customStyle="1">
    <w:name w:val="FFW Corres Heading"/>
    <w:basedOn w:val="Heading1"/>
    <w:next w:val="Normal"/>
    <w:qFormat w:val="1"/>
    <w:rsid w:val="00D3427F"/>
  </w:style>
  <w:style w:type="paragraph" w:styleId="FFWLetteredList" w:customStyle="1">
    <w:name w:val="FFW Lettered List"/>
    <w:basedOn w:val="Normal"/>
    <w:uiPriority w:val="30"/>
    <w:qFormat w:val="1"/>
    <w:rsid w:val="00D3427F"/>
    <w:pPr>
      <w:numPr>
        <w:numId w:val="116"/>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1" w:customStyle="1">
    <w:name w:val="FFW Level 1"/>
    <w:basedOn w:val="Normal"/>
    <w:next w:val="FFWLevel2"/>
    <w:uiPriority w:val="4"/>
    <w:qFormat w:val="1"/>
    <w:rsid w:val="00D3427F"/>
    <w:pPr>
      <w:keepNext w:val="1"/>
      <w:numPr>
        <w:numId w:val="113"/>
      </w:numPr>
      <w:overflowPunct w:val="1"/>
      <w:autoSpaceDE w:val="1"/>
      <w:autoSpaceDN w:val="1"/>
      <w:adjustRightInd w:val="1"/>
      <w:spacing w:after="0" w:before="240" w:line="260" w:lineRule="atLeast"/>
      <w:textAlignment w:val="auto"/>
    </w:pPr>
    <w:rPr>
      <w:rFonts w:cstheme="minorBidi" w:eastAsiaTheme="minorHAnsi"/>
      <w:b w:val="1"/>
      <w:sz w:val="20"/>
    </w:rPr>
  </w:style>
  <w:style w:type="paragraph" w:styleId="FFWLevel2" w:customStyle="1">
    <w:name w:val="FFW Level 2"/>
    <w:basedOn w:val="Normal"/>
    <w:uiPriority w:val="4"/>
    <w:qFormat w:val="1"/>
    <w:rsid w:val="00D3427F"/>
    <w:pPr>
      <w:numPr>
        <w:ilvl w:val="1"/>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3" w:customStyle="1">
    <w:name w:val="FFW Level 3"/>
    <w:basedOn w:val="Normal"/>
    <w:uiPriority w:val="4"/>
    <w:qFormat w:val="1"/>
    <w:rsid w:val="00D3427F"/>
    <w:pPr>
      <w:numPr>
        <w:ilvl w:val="2"/>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4" w:customStyle="1">
    <w:name w:val="FFW Level 4"/>
    <w:basedOn w:val="Normal"/>
    <w:uiPriority w:val="5"/>
    <w:qFormat w:val="1"/>
    <w:rsid w:val="00D3427F"/>
    <w:pPr>
      <w:numPr>
        <w:ilvl w:val="3"/>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5" w:customStyle="1">
    <w:name w:val="FFW Level 5"/>
    <w:basedOn w:val="Normal"/>
    <w:uiPriority w:val="5"/>
    <w:qFormat w:val="1"/>
    <w:rsid w:val="00D3427F"/>
    <w:pPr>
      <w:numPr>
        <w:ilvl w:val="4"/>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Level6" w:customStyle="1">
    <w:name w:val="FFW Level 6"/>
    <w:basedOn w:val="Normal"/>
    <w:uiPriority w:val="5"/>
    <w:qFormat w:val="1"/>
    <w:rsid w:val="00D3427F"/>
    <w:pPr>
      <w:numPr>
        <w:ilvl w:val="5"/>
        <w:numId w:val="113"/>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1" w:customStyle="1">
    <w:name w:val="FFW Manual Number 1"/>
    <w:basedOn w:val="Normal"/>
    <w:uiPriority w:val="9"/>
    <w:qFormat w:val="1"/>
    <w:rsid w:val="00D3427F"/>
    <w:pPr>
      <w:numPr>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2" w:customStyle="1">
    <w:name w:val="FFW Manual Number 2"/>
    <w:basedOn w:val="Normal"/>
    <w:uiPriority w:val="9"/>
    <w:qFormat w:val="1"/>
    <w:rsid w:val="00D3427F"/>
    <w:pPr>
      <w:numPr>
        <w:ilvl w:val="1"/>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3" w:customStyle="1">
    <w:name w:val="FFW Manual Number 3"/>
    <w:basedOn w:val="Normal"/>
    <w:uiPriority w:val="9"/>
    <w:qFormat w:val="1"/>
    <w:rsid w:val="00D3427F"/>
    <w:pPr>
      <w:numPr>
        <w:ilvl w:val="2"/>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4" w:customStyle="1">
    <w:name w:val="FFW Manual Number 4"/>
    <w:basedOn w:val="Normal"/>
    <w:uiPriority w:val="9"/>
    <w:qFormat w:val="1"/>
    <w:rsid w:val="00D3427F"/>
    <w:pPr>
      <w:numPr>
        <w:ilvl w:val="3"/>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5" w:customStyle="1">
    <w:name w:val="FFW Manual Number 5"/>
    <w:basedOn w:val="Normal"/>
    <w:uiPriority w:val="9"/>
    <w:qFormat w:val="1"/>
    <w:rsid w:val="00D3427F"/>
    <w:pPr>
      <w:numPr>
        <w:ilvl w:val="4"/>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ManualNumber6" w:customStyle="1">
    <w:name w:val="FFW Manual Number 6"/>
    <w:basedOn w:val="Normal"/>
    <w:uiPriority w:val="9"/>
    <w:qFormat w:val="1"/>
    <w:rsid w:val="00D3427F"/>
    <w:pPr>
      <w:numPr>
        <w:ilvl w:val="5"/>
        <w:numId w:val="102"/>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NumberedList" w:customStyle="1">
    <w:name w:val="FFW Numbered List"/>
    <w:basedOn w:val="Normal"/>
    <w:uiPriority w:val="30"/>
    <w:qFormat w:val="1"/>
    <w:rsid w:val="00D3427F"/>
    <w:pPr>
      <w:numPr>
        <w:numId w:val="11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Plain" w:customStyle="1">
    <w:name w:val="FFW Plain"/>
    <w:basedOn w:val="NormalNoSpace"/>
    <w:uiPriority w:val="28"/>
    <w:qFormat w:val="1"/>
    <w:rsid w:val="00D3427F"/>
  </w:style>
  <w:style w:type="numbering" w:styleId="NumbListBodyText" w:customStyle="1">
    <w:name w:val="NumbList Body Text"/>
    <w:uiPriority w:val="99"/>
    <w:rsid w:val="00D3427F"/>
    <w:pPr>
      <w:numPr>
        <w:numId w:val="98"/>
      </w:numPr>
    </w:pPr>
  </w:style>
  <w:style w:type="numbering" w:styleId="NumbListBullet" w:customStyle="1">
    <w:name w:val="NumbList Bullet"/>
    <w:uiPriority w:val="99"/>
    <w:rsid w:val="00D3427F"/>
    <w:pPr>
      <w:numPr>
        <w:numId w:val="99"/>
      </w:numPr>
    </w:pPr>
  </w:style>
  <w:style w:type="numbering" w:styleId="NumbListLegal" w:customStyle="1">
    <w:name w:val="NumbList Legal"/>
    <w:uiPriority w:val="99"/>
    <w:rsid w:val="00D3427F"/>
    <w:pPr>
      <w:numPr>
        <w:numId w:val="100"/>
      </w:numPr>
    </w:pPr>
  </w:style>
  <w:style w:type="numbering" w:styleId="NumbListLetteredLists" w:customStyle="1">
    <w:name w:val="NumbList LetteredLists"/>
    <w:uiPriority w:val="99"/>
    <w:rsid w:val="00D3427F"/>
    <w:pPr>
      <w:numPr>
        <w:numId w:val="101"/>
      </w:numPr>
    </w:pPr>
  </w:style>
  <w:style w:type="numbering" w:styleId="NumbListManualNumbers" w:customStyle="1">
    <w:name w:val="NumbList ManualNumbers"/>
    <w:uiPriority w:val="99"/>
    <w:rsid w:val="00D3427F"/>
    <w:pPr>
      <w:numPr>
        <w:numId w:val="102"/>
      </w:numPr>
    </w:pPr>
  </w:style>
  <w:style w:type="numbering" w:styleId="NumbListNumberedLists" w:customStyle="1">
    <w:name w:val="NumbList NumberedLists"/>
    <w:uiPriority w:val="99"/>
    <w:rsid w:val="00D3427F"/>
    <w:pPr>
      <w:numPr>
        <w:numId w:val="103"/>
      </w:numPr>
    </w:pPr>
  </w:style>
  <w:style w:type="paragraph" w:styleId="FFWParties" w:customStyle="1">
    <w:name w:val="FFW Parties"/>
    <w:basedOn w:val="Normal"/>
    <w:uiPriority w:val="2"/>
    <w:qFormat w:val="1"/>
    <w:rsid w:val="00D3427F"/>
    <w:pPr>
      <w:numPr>
        <w:numId w:val="104"/>
      </w:numPr>
      <w:tabs>
        <w:tab w:val="clear" w:pos="794"/>
      </w:tabs>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Parties" w:customStyle="1">
    <w:name w:val="NumbList Parties"/>
    <w:uiPriority w:val="99"/>
    <w:rsid w:val="00D3427F"/>
    <w:pPr>
      <w:numPr>
        <w:numId w:val="104"/>
      </w:numPr>
    </w:pPr>
  </w:style>
  <w:style w:type="paragraph" w:styleId="FFWUCLetteredList" w:customStyle="1">
    <w:name w:val="FFW UC Lettered List"/>
    <w:basedOn w:val="Normal"/>
    <w:uiPriority w:val="2"/>
    <w:qFormat w:val="1"/>
    <w:rsid w:val="00D3427F"/>
    <w:pPr>
      <w:numPr>
        <w:numId w:val="106"/>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 w:customStyle="1">
    <w:name w:val="FFW Schedule"/>
    <w:basedOn w:val="Normal"/>
    <w:next w:val="FFWScheduleSection"/>
    <w:uiPriority w:val="19"/>
    <w:qFormat w:val="1"/>
    <w:rsid w:val="00D3427F"/>
    <w:pPr>
      <w:pageBreakBefore w:val="1"/>
      <w:numPr>
        <w:numId w:val="105"/>
      </w:numPr>
      <w:overflowPunct w:val="1"/>
      <w:autoSpaceDE w:val="1"/>
      <w:autoSpaceDN w:val="1"/>
      <w:adjustRightInd w:val="1"/>
      <w:spacing w:after="0" w:before="240" w:line="260" w:lineRule="atLeast"/>
      <w:textAlignment w:val="auto"/>
    </w:pPr>
    <w:rPr>
      <w:rFonts w:ascii="Arial Bold" w:hAnsi="Arial Bold" w:cstheme="minorBidi" w:eastAsiaTheme="minorHAnsi"/>
      <w:b w:val="1"/>
      <w:sz w:val="20"/>
    </w:rPr>
  </w:style>
  <w:style w:type="paragraph" w:styleId="FFWScheduleSection" w:customStyle="1">
    <w:name w:val="FFW Schedule Section"/>
    <w:basedOn w:val="Normal"/>
    <w:next w:val="Normal"/>
    <w:uiPriority w:val="19"/>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Notes" w:customStyle="1">
    <w:name w:val="Notes"/>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FWSchedulePart" w:customStyle="1">
    <w:name w:val="FFW Schedule Part"/>
    <w:basedOn w:val="Normal"/>
    <w:next w:val="FFWScheduleLevel1"/>
    <w:uiPriority w:val="20"/>
    <w:qFormat w:val="1"/>
    <w:rsid w:val="00D3427F"/>
    <w:pPr>
      <w:numPr>
        <w:ilvl w:val="1"/>
        <w:numId w:val="105"/>
      </w:numPr>
      <w:overflowPunct w:val="1"/>
      <w:autoSpaceDE w:val="1"/>
      <w:autoSpaceDN w:val="1"/>
      <w:adjustRightInd w:val="1"/>
      <w:spacing w:after="0" w:before="240" w:line="260" w:lineRule="atLeast"/>
      <w:textAlignment w:val="auto"/>
    </w:pPr>
    <w:rPr>
      <w:rFonts w:ascii="Arial Bold" w:hAnsi="Arial Bold" w:cstheme="minorBidi" w:eastAsiaTheme="minorHAnsi"/>
      <w:b w:val="1"/>
      <w:sz w:val="20"/>
    </w:rPr>
  </w:style>
  <w:style w:type="paragraph" w:styleId="SubSchedule" w:customStyle="1">
    <w:name w:val="Sub Schedule"/>
    <w:basedOn w:val="Normal"/>
    <w:uiPriority w:val="3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b w:val="1"/>
      <w:sz w:val="20"/>
    </w:rPr>
  </w:style>
  <w:style w:type="paragraph" w:styleId="FFWScheduleLevel1" w:customStyle="1">
    <w:name w:val="FFW Schedule Level 1"/>
    <w:basedOn w:val="Normal"/>
    <w:uiPriority w:val="23"/>
    <w:qFormat w:val="1"/>
    <w:rsid w:val="00D3427F"/>
    <w:pPr>
      <w:numPr>
        <w:ilvl w:val="2"/>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2" w:customStyle="1">
    <w:name w:val="FFW Schedule Level 2"/>
    <w:basedOn w:val="Normal"/>
    <w:uiPriority w:val="23"/>
    <w:qFormat w:val="1"/>
    <w:rsid w:val="00D3427F"/>
    <w:pPr>
      <w:numPr>
        <w:ilvl w:val="3"/>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3" w:customStyle="1">
    <w:name w:val="FFW Schedule Level 3"/>
    <w:basedOn w:val="Normal"/>
    <w:uiPriority w:val="23"/>
    <w:qFormat w:val="1"/>
    <w:rsid w:val="00D3427F"/>
    <w:pPr>
      <w:numPr>
        <w:ilvl w:val="4"/>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4" w:customStyle="1">
    <w:name w:val="FFW Schedule Level 4"/>
    <w:basedOn w:val="Normal"/>
    <w:uiPriority w:val="23"/>
    <w:qFormat w:val="1"/>
    <w:rsid w:val="00D3427F"/>
    <w:pPr>
      <w:numPr>
        <w:ilvl w:val="5"/>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5" w:customStyle="1">
    <w:name w:val="FFW Schedule Level 5"/>
    <w:basedOn w:val="Normal"/>
    <w:uiPriority w:val="23"/>
    <w:qFormat w:val="1"/>
    <w:rsid w:val="00D3427F"/>
    <w:pPr>
      <w:numPr>
        <w:ilvl w:val="6"/>
        <w:numId w:val="105"/>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ScheduleLevel6" w:customStyle="1">
    <w:name w:val="FFW Schedule Level 6"/>
    <w:basedOn w:val="Normal"/>
    <w:uiPriority w:val="23"/>
    <w:qFormat w:val="1"/>
    <w:rsid w:val="00D3427F"/>
    <w:pPr>
      <w:numPr>
        <w:ilvl w:val="7"/>
        <w:numId w:val="105"/>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Schedule" w:customStyle="1">
    <w:name w:val="NumbList Schedule"/>
    <w:uiPriority w:val="99"/>
    <w:rsid w:val="00D3427F"/>
    <w:pPr>
      <w:numPr>
        <w:numId w:val="105"/>
      </w:numPr>
    </w:pPr>
  </w:style>
  <w:style w:type="numbering" w:styleId="NumbListRecitials" w:customStyle="1">
    <w:name w:val="NumbList Recitials"/>
    <w:uiPriority w:val="99"/>
    <w:rsid w:val="00D3427F"/>
    <w:pPr>
      <w:numPr>
        <w:numId w:val="106"/>
      </w:numPr>
    </w:pPr>
  </w:style>
  <w:style w:type="paragraph" w:styleId="FFWDefinition" w:customStyle="1">
    <w:name w:val="FFW Definition"/>
    <w:basedOn w:val="Normal"/>
    <w:uiPriority w:val="13"/>
    <w:qFormat w:val="1"/>
    <w:rsid w:val="00D3427F"/>
    <w:pPr>
      <w:numPr>
        <w:numId w:val="10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Appendix" w:customStyle="1">
    <w:name w:val="Appendix"/>
    <w:basedOn w:val="Normal"/>
    <w:uiPriority w:val="39"/>
    <w:semiHidden w:val="1"/>
    <w:qFormat w:val="1"/>
    <w:rsid w:val="00D3427F"/>
    <w:pPr>
      <w:numPr>
        <w:ilvl w:val="1"/>
        <w:numId w:val="107"/>
      </w:numPr>
      <w:overflowPunct w:val="1"/>
      <w:autoSpaceDE w:val="1"/>
      <w:autoSpaceDN w:val="1"/>
      <w:adjustRightInd w:val="1"/>
      <w:spacing w:after="0" w:before="240" w:line="260" w:lineRule="atLeast"/>
      <w:jc w:val="left"/>
      <w:textAlignment w:val="auto"/>
    </w:pPr>
    <w:rPr>
      <w:rFonts w:cstheme="minorBidi" w:eastAsiaTheme="minorHAnsi"/>
      <w:b w:val="1"/>
      <w:sz w:val="20"/>
    </w:rPr>
  </w:style>
  <w:style w:type="paragraph" w:styleId="FFWDefinitionLevel1" w:customStyle="1">
    <w:name w:val="FFW Definition Level 1"/>
    <w:basedOn w:val="Normal"/>
    <w:uiPriority w:val="13"/>
    <w:qFormat w:val="1"/>
    <w:rsid w:val="00D3427F"/>
    <w:pPr>
      <w:numPr>
        <w:ilvl w:val="1"/>
        <w:numId w:val="108"/>
      </w:numPr>
      <w:overflowPunct w:val="1"/>
      <w:autoSpaceDE w:val="1"/>
      <w:autoSpaceDN w:val="1"/>
      <w:adjustRightInd w:val="1"/>
      <w:spacing w:after="0" w:before="240" w:line="260" w:lineRule="atLeast"/>
      <w:textAlignment w:val="auto"/>
    </w:pPr>
    <w:rPr>
      <w:rFonts w:cstheme="minorBidi" w:eastAsiaTheme="minorHAnsi"/>
      <w:sz w:val="20"/>
    </w:rPr>
  </w:style>
  <w:style w:type="paragraph" w:styleId="FFWDefinitionLevel2" w:customStyle="1">
    <w:name w:val="FFW Definition Level 2"/>
    <w:basedOn w:val="Normal"/>
    <w:uiPriority w:val="13"/>
    <w:qFormat w:val="1"/>
    <w:rsid w:val="00D3427F"/>
    <w:pPr>
      <w:numPr>
        <w:ilvl w:val="2"/>
        <w:numId w:val="108"/>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Definitions" w:customStyle="1">
    <w:name w:val="NumbList Definitions"/>
    <w:uiPriority w:val="99"/>
    <w:rsid w:val="00D3427F"/>
    <w:pPr>
      <w:numPr>
        <w:numId w:val="108"/>
      </w:numPr>
    </w:pPr>
  </w:style>
  <w:style w:type="paragraph" w:styleId="Execution" w:customStyle="1">
    <w:name w:val="Execution"/>
    <w:basedOn w:val="Normal"/>
    <w:uiPriority w:val="49"/>
    <w:semiHidden w:val="1"/>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Section" w:customStyle="1">
    <w:name w:val="Section"/>
    <w:basedOn w:val="Normal"/>
    <w:uiPriority w:val="49"/>
    <w:semiHidden w:val="1"/>
    <w:qFormat w:val="1"/>
    <w:rsid w:val="00D3427F"/>
    <w:pPr>
      <w:numPr>
        <w:numId w:val="109"/>
      </w:numPr>
      <w:overflowPunct w:val="1"/>
      <w:autoSpaceDE w:val="1"/>
      <w:autoSpaceDN w:val="1"/>
      <w:adjustRightInd w:val="1"/>
      <w:spacing w:after="0" w:before="240" w:line="260" w:lineRule="atLeast"/>
      <w:textAlignment w:val="auto"/>
    </w:pPr>
    <w:rPr>
      <w:rFonts w:cstheme="minorBidi" w:eastAsiaTheme="minorHAnsi"/>
      <w:sz w:val="20"/>
    </w:rPr>
  </w:style>
  <w:style w:type="character" w:styleId="SubtleEmphasis">
    <w:name w:val="Subtle Emphasis"/>
    <w:basedOn w:val="DefaultParagraphFont"/>
    <w:uiPriority w:val="39"/>
    <w:qFormat w:val="1"/>
    <w:rsid w:val="00D3427F"/>
    <w:rPr>
      <w:i w:val="1"/>
      <w:iCs w:val="1"/>
      <w:color w:val="404040" w:themeColor="text1" w:themeTint="0000BF"/>
    </w:rPr>
  </w:style>
  <w:style w:type="paragraph" w:styleId="FFAddress" w:customStyle="1">
    <w:name w:val="FFAddress"/>
    <w:basedOn w:val="Normal"/>
    <w:uiPriority w:val="39"/>
    <w:semiHidden w:val="1"/>
    <w:qFormat w:val="1"/>
    <w:rsid w:val="00D3427F"/>
    <w:pPr>
      <w:overflowPunct w:val="1"/>
      <w:autoSpaceDE w:val="1"/>
      <w:autoSpaceDN w:val="1"/>
      <w:adjustRightInd w:val="1"/>
      <w:spacing w:after="0" w:before="240" w:line="210" w:lineRule="atLeast"/>
      <w:ind w:left="0"/>
      <w:jc w:val="left"/>
      <w:textAlignment w:val="auto"/>
    </w:pPr>
    <w:rPr>
      <w:rFonts w:cstheme="minorBidi" w:eastAsiaTheme="minorHAnsi"/>
      <w:sz w:val="16"/>
    </w:rPr>
  </w:style>
  <w:style w:type="paragraph" w:styleId="FooterRegistration" w:customStyle="1">
    <w:name w:val="FooterRegistration"/>
    <w:basedOn w:val="Footer"/>
    <w:uiPriority w:val="39"/>
    <w:semiHidden w:val="1"/>
    <w:qFormat w:val="1"/>
    <w:rsid w:val="00D3427F"/>
    <w:pPr>
      <w:overflowPunct w:val="1"/>
      <w:autoSpaceDE w:val="1"/>
      <w:autoSpaceDN w:val="1"/>
      <w:adjustRightInd w:val="1"/>
      <w:spacing w:before="120" w:line="170" w:lineRule="atLeast"/>
      <w:ind w:left="0"/>
      <w:jc w:val="left"/>
      <w:textAlignment w:val="auto"/>
    </w:pPr>
    <w:rPr>
      <w:rFonts w:cstheme="minorBidi" w:eastAsiaTheme="minorHAnsi"/>
      <w:sz w:val="12"/>
    </w:rPr>
  </w:style>
  <w:style w:type="paragraph" w:styleId="FooterOfficeList" w:customStyle="1">
    <w:name w:val="FooterOfficeList"/>
    <w:basedOn w:val="FooterRegistration"/>
    <w:uiPriority w:val="39"/>
    <w:semiHidden w:val="1"/>
    <w:qFormat w:val="1"/>
    <w:rsid w:val="00D3427F"/>
    <w:pPr>
      <w:spacing w:after="160"/>
    </w:pPr>
    <w:rPr>
      <w:sz w:val="18"/>
    </w:rPr>
  </w:style>
  <w:style w:type="paragraph" w:styleId="NormalNoSpace" w:customStyle="1">
    <w:name w:val="NormalNoSpace"/>
    <w:basedOn w:val="Normal"/>
    <w:uiPriority w:val="39"/>
    <w:qFormat w:val="1"/>
    <w:rsid w:val="00D3427F"/>
    <w:pPr>
      <w:overflowPunct w:val="1"/>
      <w:autoSpaceDE w:val="1"/>
      <w:autoSpaceDN w:val="1"/>
      <w:adjustRightInd w:val="1"/>
      <w:spacing w:after="0" w:line="260" w:lineRule="atLeast"/>
      <w:ind w:left="0"/>
      <w:textAlignment w:val="auto"/>
    </w:pPr>
    <w:rPr>
      <w:rFonts w:cstheme="minorBidi" w:eastAsiaTheme="minorHAnsi"/>
      <w:sz w:val="20"/>
    </w:rPr>
  </w:style>
  <w:style w:type="paragraph" w:styleId="Yours" w:customStyle="1">
    <w:name w:val="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character" w:styleId="FFDocNumber" w:customStyle="1">
    <w:name w:val="FFDocNumber"/>
    <w:basedOn w:val="DefaultParagraphFont"/>
    <w:uiPriority w:val="39"/>
    <w:semiHidden w:val="1"/>
    <w:qFormat w:val="1"/>
    <w:rsid w:val="00D3427F"/>
    <w:rPr>
      <w:sz w:val="14"/>
    </w:rPr>
  </w:style>
  <w:style w:type="character" w:styleId="FFPurple" w:customStyle="1">
    <w:name w:val="FFPurple"/>
    <w:basedOn w:val="DefaultParagraphFont"/>
    <w:uiPriority w:val="39"/>
    <w:semiHidden w:val="1"/>
    <w:qFormat w:val="1"/>
    <w:rsid w:val="00D3427F"/>
    <w:rPr>
      <w:color w:val="56004e"/>
    </w:rPr>
  </w:style>
  <w:style w:type="paragraph" w:styleId="Reference" w:customStyle="1">
    <w:name w:val="Reference"/>
    <w:basedOn w:val="FFAddress"/>
    <w:uiPriority w:val="39"/>
    <w:semiHidden w:val="1"/>
    <w:qFormat w:val="1"/>
    <w:rsid w:val="00D3427F"/>
    <w:pPr>
      <w:tabs>
        <w:tab w:val="left" w:pos="851"/>
      </w:tabs>
      <w:contextualSpacing w:val="1"/>
    </w:pPr>
  </w:style>
  <w:style w:type="paragraph" w:styleId="HeaderFirstPage" w:customStyle="1">
    <w:name w:val="HeaderFirstPage"/>
    <w:basedOn w:val="Header"/>
    <w:uiPriority w:val="39"/>
    <w:semiHidden w:val="1"/>
    <w:qFormat w:val="1"/>
    <w:rsid w:val="00D3427F"/>
    <w:pPr>
      <w:overflowPunct w:val="1"/>
      <w:autoSpaceDE w:val="1"/>
      <w:autoSpaceDN w:val="1"/>
      <w:adjustRightInd w:val="1"/>
      <w:spacing w:before="240"/>
      <w:ind w:left="0"/>
      <w:jc w:val="left"/>
      <w:textAlignment w:val="auto"/>
    </w:pPr>
    <w:rPr>
      <w:rFonts w:cstheme="minorBidi" w:eastAsiaTheme="minorHAnsi"/>
      <w:sz w:val="20"/>
    </w:rPr>
  </w:style>
  <w:style w:type="paragraph" w:styleId="AuthorsDetails" w:customStyle="1">
    <w:name w:val="AuthorsDetails"/>
    <w:basedOn w:val="Reference"/>
    <w:uiPriority w:val="39"/>
    <w:semiHidden w:val="1"/>
    <w:qFormat w:val="1"/>
    <w:rsid w:val="00D3427F"/>
  </w:style>
  <w:style w:type="paragraph" w:styleId="AuthorsName" w:customStyle="1">
    <w:name w:val="AuthorsName"/>
    <w:basedOn w:val="AuthorsDetails"/>
    <w:uiPriority w:val="39"/>
    <w:semiHidden w:val="1"/>
    <w:qFormat w:val="1"/>
    <w:rsid w:val="00D3427F"/>
    <w:rPr>
      <w:b w:val="1"/>
      <w:bCs w:val="1"/>
    </w:rPr>
  </w:style>
  <w:style w:type="paragraph" w:styleId="SignoffName" w:customStyle="1">
    <w:name w:val="SignoffNam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JobTitle" w:customStyle="1">
    <w:name w:val="SignoffJobTitle"/>
    <w:basedOn w:val="Normal"/>
    <w:uiPriority w:val="39"/>
    <w:semiHidden w:val="1"/>
    <w:qFormat w:val="1"/>
    <w:rsid w:val="00D3427F"/>
    <w:pPr>
      <w:keepNext w:val="1"/>
      <w:keepLines w:val="1"/>
      <w:overflowPunct w:val="1"/>
      <w:autoSpaceDE w:val="1"/>
      <w:autoSpaceDN w:val="1"/>
      <w:adjustRightInd w:val="1"/>
      <w:spacing w:after="0" w:before="240" w:line="260" w:lineRule="atLeast"/>
      <w:ind w:left="0"/>
      <w:textAlignment w:val="auto"/>
    </w:pPr>
    <w:rPr>
      <w:rFonts w:cstheme="minorBidi" w:eastAsiaTheme="minorHAnsi"/>
      <w:b w:val="1"/>
      <w:bCs w:val="1"/>
      <w:sz w:val="20"/>
    </w:rPr>
  </w:style>
  <w:style w:type="paragraph" w:styleId="SignoffCompany" w:customStyle="1">
    <w:name w:val="SignoffCompany"/>
    <w:basedOn w:val="SignoffJobTitle"/>
    <w:uiPriority w:val="39"/>
    <w:semiHidden w:val="1"/>
    <w:qFormat w:val="1"/>
    <w:rsid w:val="00D3427F"/>
    <w:pPr>
      <w:spacing w:after="240"/>
    </w:pPr>
  </w:style>
  <w:style w:type="paragraph" w:styleId="FaxTableText" w:customStyle="1">
    <w:name w:val="FaxTableText"/>
    <w:basedOn w:val="Normal"/>
    <w:uiPriority w:val="39"/>
    <w:semiHidden w:val="1"/>
    <w:qFormat w:val="1"/>
    <w:rsid w:val="00D3427F"/>
    <w:pPr>
      <w:overflowPunct w:val="1"/>
      <w:autoSpaceDE w:val="1"/>
      <w:autoSpaceDN w:val="1"/>
      <w:adjustRightInd w:val="1"/>
      <w:spacing w:after="0" w:before="120" w:line="260" w:lineRule="atLeast"/>
      <w:ind w:left="0"/>
      <w:jc w:val="left"/>
      <w:textAlignment w:val="auto"/>
    </w:pPr>
    <w:rPr>
      <w:rFonts w:cstheme="minorBidi" w:eastAsiaTheme="minorHAnsi"/>
      <w:sz w:val="20"/>
    </w:rPr>
  </w:style>
  <w:style w:type="paragraph" w:styleId="FaxTableTextSeparator" w:customStyle="1">
    <w:name w:val="FaxTableTextSeparator"/>
    <w:basedOn w:val="NormalNoSpace"/>
    <w:uiPriority w:val="39"/>
    <w:semiHidden w:val="1"/>
    <w:qFormat w:val="1"/>
    <w:rsid w:val="00D3427F"/>
    <w:pPr>
      <w:spacing w:line="240" w:lineRule="auto"/>
      <w:jc w:val="left"/>
    </w:pPr>
    <w:rPr>
      <w:sz w:val="16"/>
    </w:rPr>
  </w:style>
  <w:style w:type="paragraph" w:styleId="FaxDisclaimer" w:customStyle="1">
    <w:name w:val="FaxDisclaimer"/>
    <w:basedOn w:val="Normal"/>
    <w:uiPriority w:val="39"/>
    <w:semiHidden w:val="1"/>
    <w:qFormat w:val="1"/>
    <w:rsid w:val="00D3427F"/>
    <w:pPr>
      <w:overflowPunct w:val="1"/>
      <w:autoSpaceDE w:val="1"/>
      <w:autoSpaceDN w:val="1"/>
      <w:adjustRightInd w:val="1"/>
      <w:spacing w:after="360" w:before="240"/>
      <w:ind w:left="0"/>
      <w:textAlignment w:val="auto"/>
    </w:pPr>
    <w:rPr>
      <w:rFonts w:cstheme="minorBidi" w:eastAsiaTheme="minorHAnsi"/>
      <w:sz w:val="12"/>
    </w:rPr>
  </w:style>
  <w:style w:type="paragraph" w:styleId="DocTitle" w:customStyle="1">
    <w:name w:val="DocTitle"/>
    <w:basedOn w:val="NormalNoSpace"/>
    <w:uiPriority w:val="39"/>
    <w:semiHidden w:val="1"/>
    <w:qFormat w:val="1"/>
    <w:rsid w:val="00D3427F"/>
    <w:rPr>
      <w:sz w:val="52"/>
    </w:rPr>
  </w:style>
  <w:style w:type="paragraph" w:styleId="MemoHeading" w:customStyle="1">
    <w:name w:val="Memo Heading"/>
    <w:basedOn w:val="Heading1"/>
    <w:next w:val="Normal"/>
    <w:uiPriority w:val="39"/>
    <w:semiHidden w:val="1"/>
    <w:qFormat w:val="1"/>
    <w:rsid w:val="00D3427F"/>
  </w:style>
  <w:style w:type="paragraph" w:styleId="SignOffYours" w:customStyle="1">
    <w:name w:val="SignOffYours"/>
    <w:basedOn w:val="Normal"/>
    <w:uiPriority w:val="39"/>
    <w:semiHidden w:val="1"/>
    <w:qFormat w:val="1"/>
    <w:rsid w:val="00D3427F"/>
    <w:pPr>
      <w:keepNext w:val="1"/>
      <w:overflowPunct w:val="1"/>
      <w:autoSpaceDE w:val="1"/>
      <w:autoSpaceDN w:val="1"/>
      <w:adjustRightInd w:val="1"/>
      <w:spacing w:after="1080" w:before="240" w:line="260" w:lineRule="atLeast"/>
      <w:ind w:left="0"/>
      <w:textAlignment w:val="auto"/>
    </w:pPr>
    <w:rPr>
      <w:rFonts w:cstheme="minorBidi" w:eastAsiaTheme="minorHAnsi"/>
      <w:sz w:val="20"/>
    </w:rPr>
  </w:style>
  <w:style w:type="paragraph" w:styleId="TOC1">
    <w:name w:val="toc 1"/>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b w:val="1"/>
      <w:sz w:val="20"/>
    </w:rPr>
  </w:style>
  <w:style w:type="paragraph" w:styleId="TOC2">
    <w:name w:val="toc 2"/>
    <w:basedOn w:val="Normal"/>
    <w:next w:val="Normal"/>
    <w:autoRedefine w:val="1"/>
    <w:uiPriority w:val="39"/>
    <w:semiHidden w:val="1"/>
    <w:rsid w:val="00D3427F"/>
    <w:pPr>
      <w:tabs>
        <w:tab w:val="left" w:pos="794"/>
        <w:tab w:val="right" w:pos="7371"/>
      </w:tabs>
      <w:overflowPunct w:val="1"/>
      <w:autoSpaceDE w:val="1"/>
      <w:autoSpaceDN w:val="1"/>
      <w:adjustRightInd w:val="1"/>
      <w:spacing w:after="0" w:before="240" w:line="260" w:lineRule="atLeast"/>
      <w:ind w:left="794" w:right="227" w:hanging="794"/>
      <w:jc w:val="left"/>
      <w:textAlignment w:val="auto"/>
    </w:pPr>
    <w:rPr>
      <w:rFonts w:cstheme="minorBidi" w:eastAsiaTheme="minorHAnsi"/>
      <w:sz w:val="20"/>
    </w:rPr>
  </w:style>
  <w:style w:type="paragraph" w:styleId="TOC4">
    <w:name w:val="toc 4"/>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sz w:val="20"/>
    </w:rPr>
  </w:style>
  <w:style w:type="paragraph" w:styleId="TOC3">
    <w:name w:val="toc 3"/>
    <w:basedOn w:val="Normal"/>
    <w:next w:val="Normal"/>
    <w:autoRedefine w:val="1"/>
    <w:uiPriority w:val="39"/>
    <w:semiHidden w:val="1"/>
    <w:rsid w:val="00D3427F"/>
    <w:pPr>
      <w:tabs>
        <w:tab w:val="right" w:pos="7371"/>
      </w:tabs>
      <w:overflowPunct w:val="1"/>
      <w:autoSpaceDE w:val="1"/>
      <w:autoSpaceDN w:val="1"/>
      <w:adjustRightInd w:val="1"/>
      <w:spacing w:after="0" w:before="240" w:line="260" w:lineRule="atLeast"/>
      <w:ind w:left="0" w:right="227"/>
      <w:jc w:val="left"/>
      <w:textAlignment w:val="auto"/>
    </w:pPr>
    <w:rPr>
      <w:rFonts w:cstheme="minorBidi" w:eastAsiaTheme="minorHAnsi"/>
      <w:b w:val="1"/>
      <w:sz w:val="20"/>
    </w:rPr>
  </w:style>
  <w:style w:type="paragraph" w:styleId="TableText" w:customStyle="1">
    <w:name w:val="Table Text"/>
    <w:basedOn w:val="Normal"/>
    <w:uiPriority w:val="31"/>
    <w:qFormat w:val="1"/>
    <w:rsid w:val="00D3427F"/>
    <w:pPr>
      <w:overflowPunct w:val="1"/>
      <w:autoSpaceDE w:val="1"/>
      <w:autoSpaceDN w:val="1"/>
      <w:adjustRightInd w:val="1"/>
      <w:spacing w:after="120" w:before="120" w:line="260" w:lineRule="atLeast"/>
      <w:ind w:left="113" w:right="113"/>
      <w:jc w:val="left"/>
      <w:textAlignment w:val="auto"/>
    </w:pPr>
    <w:rPr>
      <w:rFonts w:cstheme="minorBidi" w:eastAsiaTheme="minorHAnsi"/>
      <w:sz w:val="20"/>
    </w:rPr>
  </w:style>
  <w:style w:type="paragraph" w:styleId="TableHeader" w:customStyle="1">
    <w:name w:val="Table Header"/>
    <w:basedOn w:val="TableText"/>
    <w:uiPriority w:val="31"/>
    <w:qFormat w:val="1"/>
    <w:rsid w:val="00D3427F"/>
    <w:rPr>
      <w:b w:val="1"/>
    </w:rPr>
  </w:style>
  <w:style w:type="paragraph" w:styleId="FFWSubtitle" w:customStyle="1">
    <w:name w:val="FFW Sub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4"/>
    </w:rPr>
  </w:style>
  <w:style w:type="paragraph" w:styleId="FFWTitle" w:customStyle="1">
    <w:name w:val="FFW Title"/>
    <w:basedOn w:val="Normal"/>
    <w:uiPriority w:val="3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40"/>
    </w:rPr>
  </w:style>
  <w:style w:type="paragraph" w:styleId="FFWAnnex" w:customStyle="1">
    <w:name w:val="FFW Annex"/>
    <w:basedOn w:val="Normal"/>
    <w:next w:val="FFWAnnexSection"/>
    <w:uiPriority w:val="24"/>
    <w:qFormat w:val="1"/>
    <w:rsid w:val="00D3427F"/>
    <w:pPr>
      <w:pageBreakBefore w:val="1"/>
      <w:numPr>
        <w:numId w:val="110"/>
      </w:numPr>
      <w:overflowPunct w:val="1"/>
      <w:autoSpaceDE w:val="1"/>
      <w:autoSpaceDN w:val="1"/>
      <w:adjustRightInd w:val="1"/>
      <w:spacing w:after="0" w:before="240" w:line="260" w:lineRule="atLeast"/>
      <w:textAlignment w:val="auto"/>
    </w:pPr>
    <w:rPr>
      <w:rFonts w:cstheme="minorBidi" w:eastAsiaTheme="minorHAnsi"/>
      <w:b w:val="1"/>
      <w:sz w:val="20"/>
    </w:rPr>
  </w:style>
  <w:style w:type="numbering" w:styleId="NumbListAnnex" w:customStyle="1">
    <w:name w:val="NumbList Annex"/>
    <w:uiPriority w:val="99"/>
    <w:rsid w:val="00D3427F"/>
    <w:pPr>
      <w:numPr>
        <w:numId w:val="110"/>
      </w:numPr>
    </w:pPr>
  </w:style>
  <w:style w:type="paragraph" w:styleId="FFWAnnexSection" w:customStyle="1">
    <w:name w:val="FFW Annex Section"/>
    <w:basedOn w:val="Normal"/>
    <w:next w:val="Normal"/>
    <w:uiPriority w:val="24"/>
    <w:qFormat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FooterToC" w:customStyle="1">
    <w:name w:val="FooterToC"/>
    <w:basedOn w:val="Footer"/>
    <w:uiPriority w:val="39"/>
    <w:semiHidden w:val="1"/>
    <w:rsid w:val="00D3427F"/>
    <w:pPr>
      <w:tabs>
        <w:tab w:val="clear" w:pos="4513"/>
        <w:tab w:val="clear" w:pos="9026"/>
        <w:tab w:val="right" w:pos="7371"/>
        <w:tab w:val="left" w:pos="7938"/>
      </w:tabs>
      <w:overflowPunct w:val="1"/>
      <w:autoSpaceDE w:val="1"/>
      <w:autoSpaceDN w:val="1"/>
      <w:adjustRightInd w:val="1"/>
      <w:spacing w:after="240" w:before="240"/>
      <w:ind w:left="0"/>
      <w:textAlignment w:val="auto"/>
    </w:pPr>
    <w:rPr>
      <w:rFonts w:cstheme="minorBidi" w:eastAsiaTheme="minorHAnsi"/>
      <w:sz w:val="20"/>
    </w:rPr>
  </w:style>
  <w:style w:type="paragraph" w:styleId="FFWTOCHeader" w:customStyle="1">
    <w:name w:val="FFW TOC Header"/>
    <w:basedOn w:val="Normal"/>
    <w:uiPriority w:val="39"/>
    <w:semiHidden w:val="1"/>
    <w:qFormat w:val="1"/>
    <w:rsid w:val="00D3427F"/>
    <w:pPr>
      <w:tabs>
        <w:tab w:val="left" w:pos="794"/>
        <w:tab w:val="right" w:pos="7371"/>
      </w:tabs>
      <w:overflowPunct w:val="1"/>
      <w:autoSpaceDE w:val="1"/>
      <w:autoSpaceDN w:val="1"/>
      <w:adjustRightInd w:val="1"/>
      <w:spacing w:after="0" w:before="240" w:line="260" w:lineRule="atLeast"/>
      <w:ind w:left="0"/>
      <w:textAlignment w:val="auto"/>
    </w:pPr>
    <w:rPr>
      <w:rFonts w:ascii="Arial Bold" w:hAnsi="Arial Bold" w:cstheme="minorBidi" w:eastAsiaTheme="minorHAnsi"/>
      <w:b w:val="1"/>
      <w:sz w:val="20"/>
    </w:rPr>
  </w:style>
  <w:style w:type="paragraph" w:styleId="ListBullet">
    <w:name w:val="List Bullet"/>
    <w:basedOn w:val="Normal"/>
    <w:uiPriority w:val="99"/>
    <w:rsid w:val="00D3427F"/>
    <w:pPr>
      <w:numPr>
        <w:numId w:val="97"/>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FootnoteText">
    <w:name w:val="footnote text"/>
    <w:basedOn w:val="Normal"/>
    <w:link w:val="FootnoteTextChar"/>
    <w:uiPriority w:val="99"/>
    <w:semiHidden w:val="1"/>
    <w:unhideWhenUsed w:val="1"/>
    <w:rsid w:val="00D3427F"/>
    <w:pPr>
      <w:overflowPunct w:val="1"/>
      <w:autoSpaceDE w:val="1"/>
      <w:autoSpaceDN w:val="1"/>
      <w:adjustRightInd w:val="1"/>
      <w:spacing w:after="0" w:before="120"/>
      <w:ind w:left="0"/>
      <w:textAlignment w:val="auto"/>
    </w:pPr>
    <w:rPr>
      <w:rFonts w:cstheme="minorBidi" w:eastAsiaTheme="minorHAnsi"/>
      <w:sz w:val="14"/>
      <w:szCs w:val="20"/>
    </w:rPr>
  </w:style>
  <w:style w:type="character" w:styleId="FootnoteTextChar" w:customStyle="1">
    <w:name w:val="Footnote Text Char"/>
    <w:basedOn w:val="DefaultParagraphFont"/>
    <w:link w:val="FootnoteText"/>
    <w:uiPriority w:val="99"/>
    <w:semiHidden w:val="1"/>
    <w:rsid w:val="00D3427F"/>
    <w:rPr>
      <w:rFonts w:ascii="Arial" w:hAnsi="Arial"/>
      <w:sz w:val="14"/>
      <w:szCs w:val="20"/>
    </w:rPr>
  </w:style>
  <w:style w:type="paragraph" w:styleId="FFWDocFooter" w:customStyle="1">
    <w:name w:val="FFW Doc Footer"/>
    <w:basedOn w:val="Normal"/>
    <w:uiPriority w:val="27"/>
    <w:qFormat w:val="1"/>
    <w:rsid w:val="00D3427F"/>
    <w:pPr>
      <w:overflowPunct w:val="1"/>
      <w:autoSpaceDE w:val="1"/>
      <w:autoSpaceDN w:val="1"/>
      <w:adjustRightInd w:val="1"/>
      <w:spacing w:after="680" w:line="260" w:lineRule="atLeast"/>
      <w:ind w:left="0"/>
      <w:jc w:val="left"/>
      <w:textAlignment w:val="auto"/>
    </w:pPr>
    <w:rPr>
      <w:rFonts w:cstheme="minorBidi" w:eastAsiaTheme="minorHAns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val="1"/>
    <w:qFormat w:val="1"/>
    <w:rsid w:val="00D3427F"/>
  </w:style>
  <w:style w:type="paragraph" w:styleId="SignOffCopies" w:customStyle="1">
    <w:name w:val="SignOffCopies"/>
    <w:basedOn w:val="Normal"/>
    <w:uiPriority w:val="29"/>
    <w:semiHidden w:val="1"/>
    <w:qFormat w:val="1"/>
    <w:rsid w:val="00D3427F"/>
    <w:pPr>
      <w:keepLines w:val="1"/>
      <w:overflowPunct w:val="1"/>
      <w:autoSpaceDE w:val="1"/>
      <w:autoSpaceDN w:val="1"/>
      <w:adjustRightInd w:val="1"/>
      <w:spacing w:line="260" w:lineRule="atLeast"/>
      <w:ind w:left="1021" w:hanging="1021"/>
      <w:contextualSpacing w:val="1"/>
      <w:jc w:val="left"/>
      <w:textAlignment w:val="auto"/>
    </w:pPr>
    <w:rPr>
      <w:rFonts w:cstheme="minorBidi" w:eastAsiaTheme="minorHAnsi"/>
      <w:bCs w:val="1"/>
      <w:sz w:val="20"/>
    </w:rPr>
  </w:style>
  <w:style w:type="paragraph" w:styleId="ClCareEncs" w:customStyle="1">
    <w:name w:val="ClCareEncs"/>
    <w:basedOn w:val="SignOffEncs"/>
    <w:uiPriority w:val="29"/>
    <w:semiHidden w:val="1"/>
    <w:qFormat w:val="1"/>
    <w:rsid w:val="00D3427F"/>
  </w:style>
  <w:style w:type="paragraph" w:styleId="FFWRomanNoList" w:customStyle="1">
    <w:name w:val="FFW RomanNo List"/>
    <w:basedOn w:val="Normal"/>
    <w:uiPriority w:val="30"/>
    <w:qFormat w:val="1"/>
    <w:rsid w:val="00D3427F"/>
    <w:pPr>
      <w:numPr>
        <w:numId w:val="118"/>
      </w:numPr>
      <w:overflowPunct w:val="1"/>
      <w:autoSpaceDE w:val="1"/>
      <w:autoSpaceDN w:val="1"/>
      <w:adjustRightInd w:val="1"/>
      <w:spacing w:after="0" w:before="240" w:line="260" w:lineRule="atLeast"/>
      <w:textAlignment w:val="auto"/>
    </w:pPr>
    <w:rPr>
      <w:rFonts w:cstheme="minorBidi" w:eastAsiaTheme="minorHAnsi"/>
      <w:sz w:val="20"/>
    </w:rPr>
  </w:style>
  <w:style w:type="numbering" w:styleId="NumbListRomanList" w:customStyle="1">
    <w:name w:val="NumbList RomanList"/>
    <w:uiPriority w:val="99"/>
    <w:rsid w:val="00D3427F"/>
    <w:pPr>
      <w:numPr>
        <w:numId w:val="118"/>
      </w:numPr>
    </w:pPr>
  </w:style>
  <w:style w:type="paragraph" w:styleId="TOC7">
    <w:name w:val="toc 7"/>
    <w:basedOn w:val="Normal"/>
    <w:next w:val="Normal"/>
    <w:autoRedefine w:val="1"/>
    <w:uiPriority w:val="39"/>
    <w:rsid w:val="00D3427F"/>
    <w:pPr>
      <w:tabs>
        <w:tab w:val="right" w:pos="7371"/>
      </w:tabs>
      <w:overflowPunct w:val="1"/>
      <w:autoSpaceDE w:val="1"/>
      <w:autoSpaceDN w:val="1"/>
      <w:adjustRightInd w:val="1"/>
      <w:spacing w:after="100" w:before="240" w:line="260" w:lineRule="atLeast"/>
      <w:ind w:left="0"/>
      <w:textAlignment w:val="auto"/>
    </w:pPr>
    <w:rPr>
      <w:rFonts w:cstheme="minorBidi" w:eastAsiaTheme="minorHAnsi"/>
      <w:b w:val="1"/>
      <w:sz w:val="20"/>
    </w:rPr>
  </w:style>
  <w:style w:type="numbering" w:styleId="111111">
    <w:name w:val="Outline List 2"/>
    <w:basedOn w:val="NoList"/>
    <w:uiPriority w:val="99"/>
    <w:semiHidden w:val="1"/>
    <w:unhideWhenUsed w:val="1"/>
    <w:rsid w:val="00D3427F"/>
    <w:pPr>
      <w:numPr>
        <w:numId w:val="128"/>
      </w:numPr>
    </w:pPr>
  </w:style>
  <w:style w:type="numbering" w:styleId="1ai">
    <w:name w:val="Outline List 1"/>
    <w:basedOn w:val="NoList"/>
    <w:uiPriority w:val="99"/>
    <w:semiHidden w:val="1"/>
    <w:unhideWhenUsed w:val="1"/>
    <w:rsid w:val="00D3427F"/>
    <w:pPr>
      <w:numPr>
        <w:numId w:val="129"/>
      </w:numPr>
    </w:pPr>
  </w:style>
  <w:style w:type="numbering" w:styleId="ArticleSection">
    <w:name w:val="Outline List 3"/>
    <w:basedOn w:val="NoList"/>
    <w:uiPriority w:val="99"/>
    <w:semiHidden w:val="1"/>
    <w:unhideWhenUsed w:val="1"/>
    <w:rsid w:val="00D3427F"/>
    <w:pPr>
      <w:numPr>
        <w:numId w:val="130"/>
      </w:numPr>
    </w:pPr>
  </w:style>
  <w:style w:type="paragraph" w:styleId="Bibliography">
    <w:name w:val="Bibliography"/>
    <w:basedOn w:val="Normal"/>
    <w:next w:val="Normal"/>
    <w:uiPriority w:val="37"/>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paragraph" w:styleId="BlockText">
    <w:name w:val="Block Text"/>
    <w:basedOn w:val="Normal"/>
    <w:uiPriority w:val="99"/>
    <w:semiHidden w:val="1"/>
    <w:unhideWhenUsed w:val="1"/>
    <w:rsid w:val="00D3427F"/>
    <w:pPr>
      <w:pBdr>
        <w:top w:color="4f81bd" w:shadow="1" w:space="10" w:sz="2" w:themeColor="accent1" w:val="single"/>
        <w:left w:color="4f81bd" w:shadow="1" w:space="10" w:sz="2" w:themeColor="accent1" w:val="single"/>
        <w:bottom w:color="4f81bd" w:shadow="1" w:space="10" w:sz="2" w:themeColor="accent1" w:val="single"/>
        <w:right w:color="4f81bd" w:shadow="1" w:space="10" w:sz="2" w:themeColor="accent1" w:val="single"/>
      </w:pBdr>
      <w:overflowPunct w:val="1"/>
      <w:autoSpaceDE w:val="1"/>
      <w:autoSpaceDN w:val="1"/>
      <w:adjustRightInd w:val="1"/>
      <w:spacing w:after="0" w:before="240" w:line="260" w:lineRule="atLeast"/>
      <w:ind w:left="1152" w:right="1152"/>
      <w:textAlignment w:val="auto"/>
    </w:pPr>
    <w:rPr>
      <w:rFonts w:asciiTheme="minorHAnsi" w:cstheme="minorBidi" w:eastAsiaTheme="minorEastAsia" w:hAnsiTheme="minorHAnsi"/>
      <w:i w:val="1"/>
      <w:iCs w:val="1"/>
      <w:color w:val="4f81bd" w:themeColor="accent1"/>
      <w:sz w:val="20"/>
    </w:rPr>
  </w:style>
  <w:style w:type="paragraph" w:styleId="BodyTextFirstIndent">
    <w:name w:val="Body Text First Indent"/>
    <w:basedOn w:val="BodyText"/>
    <w:link w:val="BodyTextFirstIndentChar"/>
    <w:uiPriority w:val="99"/>
    <w:semiHidden w:val="1"/>
    <w:unhideWhenUsed w:val="1"/>
    <w:rsid w:val="00D3427F"/>
    <w:pPr>
      <w:spacing w:after="0"/>
      <w:ind w:firstLine="360"/>
    </w:pPr>
  </w:style>
  <w:style w:type="character" w:styleId="BodyTextFirstIndentChar" w:customStyle="1">
    <w:name w:val="Body Text First Indent Char"/>
    <w:basedOn w:val="BodyTextChar"/>
    <w:link w:val="BodyTextFirstIndent"/>
    <w:uiPriority w:val="99"/>
    <w:semiHidden w:val="1"/>
    <w:rsid w:val="00D3427F"/>
    <w:rPr>
      <w:rFonts w:ascii="Arial" w:hAnsi="Arial"/>
      <w:sz w:val="20"/>
    </w:rPr>
  </w:style>
  <w:style w:type="paragraph" w:styleId="BodyTextIndent">
    <w:name w:val="Body Text Indent"/>
    <w:basedOn w:val="Normal"/>
    <w:link w:val="BodyTextIndent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20"/>
    </w:rPr>
  </w:style>
  <w:style w:type="character" w:styleId="BodyTextIndentChar" w:customStyle="1">
    <w:name w:val="Body Text Indent Char"/>
    <w:basedOn w:val="DefaultParagraphFont"/>
    <w:link w:val="BodyTextIndent"/>
    <w:uiPriority w:val="99"/>
    <w:semiHidden w:val="1"/>
    <w:rsid w:val="00D3427F"/>
    <w:rPr>
      <w:rFonts w:ascii="Arial" w:hAnsi="Arial"/>
      <w:sz w:val="20"/>
    </w:rPr>
  </w:style>
  <w:style w:type="paragraph" w:styleId="BodyTextFirstIndent2">
    <w:name w:val="Body Text First Indent 2"/>
    <w:basedOn w:val="BodyTextIndent"/>
    <w:link w:val="BodyTextFirstIndent2Char"/>
    <w:uiPriority w:val="99"/>
    <w:semiHidden w:val="1"/>
    <w:unhideWhenUsed w:val="1"/>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val="1"/>
    <w:rsid w:val="00D3427F"/>
    <w:rPr>
      <w:rFonts w:ascii="Arial" w:hAnsi="Arial"/>
      <w:sz w:val="20"/>
    </w:rPr>
  </w:style>
  <w:style w:type="paragraph" w:styleId="BodyTextIndent2">
    <w:name w:val="Body Text Indent 2"/>
    <w:basedOn w:val="Normal"/>
    <w:link w:val="BodyTextIndent2Char"/>
    <w:uiPriority w:val="99"/>
    <w:semiHidden w:val="1"/>
    <w:unhideWhenUsed w:val="1"/>
    <w:rsid w:val="00D3427F"/>
    <w:pPr>
      <w:overflowPunct w:val="1"/>
      <w:autoSpaceDE w:val="1"/>
      <w:autoSpaceDN w:val="1"/>
      <w:adjustRightInd w:val="1"/>
      <w:spacing w:after="120" w:before="240" w:line="480" w:lineRule="auto"/>
      <w:ind w:left="283"/>
      <w:textAlignment w:val="auto"/>
    </w:pPr>
    <w:rPr>
      <w:rFonts w:cstheme="minorBidi" w:eastAsiaTheme="minorHAnsi"/>
      <w:sz w:val="20"/>
    </w:rPr>
  </w:style>
  <w:style w:type="character" w:styleId="BodyTextIndent2Char" w:customStyle="1">
    <w:name w:val="Body Text Indent 2 Char"/>
    <w:basedOn w:val="DefaultParagraphFont"/>
    <w:link w:val="BodyTextIndent2"/>
    <w:uiPriority w:val="99"/>
    <w:semiHidden w:val="1"/>
    <w:rsid w:val="00D3427F"/>
    <w:rPr>
      <w:rFonts w:ascii="Arial" w:hAnsi="Arial"/>
      <w:sz w:val="20"/>
    </w:rPr>
  </w:style>
  <w:style w:type="paragraph" w:styleId="BodyTextIndent3">
    <w:name w:val="Body Text Indent 3"/>
    <w:basedOn w:val="Normal"/>
    <w:link w:val="BodyTextIndent3Char"/>
    <w:uiPriority w:val="99"/>
    <w:semiHidden w:val="1"/>
    <w:unhideWhenUsed w:val="1"/>
    <w:rsid w:val="00D3427F"/>
    <w:pPr>
      <w:overflowPunct w:val="1"/>
      <w:autoSpaceDE w:val="1"/>
      <w:autoSpaceDN w:val="1"/>
      <w:adjustRightInd w:val="1"/>
      <w:spacing w:after="120" w:before="240" w:line="260" w:lineRule="atLeast"/>
      <w:ind w:left="283"/>
      <w:textAlignment w:val="auto"/>
    </w:pPr>
    <w:rPr>
      <w:rFonts w:cstheme="minorBidi" w:eastAsiaTheme="minorHAnsi"/>
      <w:sz w:val="16"/>
      <w:szCs w:val="16"/>
    </w:rPr>
  </w:style>
  <w:style w:type="character" w:styleId="BodyTextIndent3Char" w:customStyle="1">
    <w:name w:val="Body Text Indent 3 Char"/>
    <w:basedOn w:val="DefaultParagraphFont"/>
    <w:link w:val="BodyTextIndent3"/>
    <w:uiPriority w:val="99"/>
    <w:semiHidden w:val="1"/>
    <w:rsid w:val="00D3427F"/>
    <w:rPr>
      <w:rFonts w:ascii="Arial" w:hAnsi="Arial"/>
      <w:sz w:val="16"/>
      <w:szCs w:val="16"/>
    </w:rPr>
  </w:style>
  <w:style w:type="character" w:styleId="BookTitle">
    <w:name w:val="Book Title"/>
    <w:basedOn w:val="DefaultParagraphFont"/>
    <w:uiPriority w:val="33"/>
    <w:qFormat w:val="1"/>
    <w:rsid w:val="00D3427F"/>
    <w:rPr>
      <w:b w:val="1"/>
      <w:bCs w:val="1"/>
      <w:smallCaps w:val="1"/>
      <w:spacing w:val="5"/>
    </w:rPr>
  </w:style>
  <w:style w:type="paragraph" w:styleId="Caption">
    <w:name w:val="caption"/>
    <w:basedOn w:val="Normal"/>
    <w:next w:val="Normal"/>
    <w:uiPriority w:val="35"/>
    <w:semiHidden w:val="1"/>
    <w:unhideWhenUsed w:val="1"/>
    <w:qFormat w:val="1"/>
    <w:rsid w:val="00D3427F"/>
    <w:pPr>
      <w:overflowPunct w:val="1"/>
      <w:autoSpaceDE w:val="1"/>
      <w:autoSpaceDN w:val="1"/>
      <w:adjustRightInd w:val="1"/>
      <w:spacing w:after="200"/>
      <w:ind w:left="0"/>
      <w:textAlignment w:val="auto"/>
    </w:pPr>
    <w:rPr>
      <w:rFonts w:cstheme="minorBidi" w:eastAsiaTheme="minorHAnsi"/>
      <w:b w:val="1"/>
      <w:bCs w:val="1"/>
      <w:color w:val="4f81bd" w:themeColor="accent1"/>
      <w:sz w:val="18"/>
      <w:szCs w:val="18"/>
    </w:rPr>
  </w:style>
  <w:style w:type="paragraph" w:styleId="Closing">
    <w:name w:val="Closing"/>
    <w:basedOn w:val="Normal"/>
    <w:link w:val="Closing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ClosingChar" w:customStyle="1">
    <w:name w:val="Closing Char"/>
    <w:basedOn w:val="DefaultParagraphFont"/>
    <w:link w:val="Closing"/>
    <w:uiPriority w:val="99"/>
    <w:semiHidden w:val="1"/>
    <w:rsid w:val="00D3427F"/>
    <w:rPr>
      <w:rFonts w:ascii="Arial" w:hAnsi="Arial"/>
      <w:sz w:val="20"/>
    </w:rPr>
  </w:style>
  <w:style w:type="table" w:styleId="ColorfulGrid">
    <w:name w:val="Colorful Grid"/>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ffffff" w:themeColor="background1"/>
      <w:sz w:val="20"/>
      <w:szCs w:val="20"/>
      <w:lang w:eastAsia="en-GB"/>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DateChar" w:customStyle="1">
    <w:name w:val="Date Char"/>
    <w:basedOn w:val="DefaultParagraphFont"/>
    <w:link w:val="Date"/>
    <w:uiPriority w:val="99"/>
    <w:semiHidden w:val="1"/>
    <w:rsid w:val="00D3427F"/>
    <w:rPr>
      <w:rFonts w:ascii="Arial" w:hAnsi="Arial"/>
      <w:sz w:val="20"/>
    </w:rPr>
  </w:style>
  <w:style w:type="paragraph" w:styleId="DocumentMap">
    <w:name w:val="Document Map"/>
    <w:basedOn w:val="Normal"/>
    <w:link w:val="DocumentMapChar"/>
    <w:uiPriority w:val="99"/>
    <w:semiHidden w:val="1"/>
    <w:unhideWhenUsed w:val="1"/>
    <w:rsid w:val="00D3427F"/>
    <w:pPr>
      <w:overflowPunct w:val="1"/>
      <w:autoSpaceDE w:val="1"/>
      <w:autoSpaceDN w:val="1"/>
      <w:adjustRightInd w:val="1"/>
      <w:spacing w:after="0"/>
      <w:ind w:left="0"/>
      <w:textAlignment w:val="auto"/>
    </w:pPr>
    <w:rPr>
      <w:rFonts w:ascii="Tahoma" w:cs="Tahoma" w:hAnsi="Tahoma" w:eastAsiaTheme="minorHAnsi"/>
      <w:sz w:val="16"/>
      <w:szCs w:val="16"/>
    </w:rPr>
  </w:style>
  <w:style w:type="character" w:styleId="DocumentMapChar" w:customStyle="1">
    <w:name w:val="Document Map Char"/>
    <w:basedOn w:val="DefaultParagraphFont"/>
    <w:link w:val="DocumentMap"/>
    <w:uiPriority w:val="99"/>
    <w:semiHidden w:val="1"/>
    <w:rsid w:val="00D3427F"/>
    <w:rPr>
      <w:rFonts w:ascii="Tahoma" w:cs="Tahoma" w:hAnsi="Tahoma"/>
      <w:sz w:val="16"/>
      <w:szCs w:val="16"/>
    </w:rPr>
  </w:style>
  <w:style w:type="paragraph" w:styleId="E-mailSignature">
    <w:name w:val="E-mail Signature"/>
    <w:basedOn w:val="Normal"/>
    <w:link w:val="E-mailSignature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E-mailSignatureChar" w:customStyle="1">
    <w:name w:val="E-mail Signature Char"/>
    <w:basedOn w:val="DefaultParagraphFont"/>
    <w:link w:val="E-mailSignature"/>
    <w:uiPriority w:val="99"/>
    <w:semiHidden w:val="1"/>
    <w:rsid w:val="00D3427F"/>
    <w:rPr>
      <w:rFonts w:ascii="Arial" w:hAnsi="Arial"/>
      <w:sz w:val="20"/>
    </w:rPr>
  </w:style>
  <w:style w:type="character" w:styleId="EndnoteReference">
    <w:name w:val="endnote reference"/>
    <w:basedOn w:val="DefaultParagraphFont"/>
    <w:uiPriority w:val="99"/>
    <w:semiHidden w:val="1"/>
    <w:unhideWhenUsed w:val="1"/>
    <w:rsid w:val="00D3427F"/>
    <w:rPr>
      <w:vertAlign w:val="superscript"/>
    </w:rPr>
  </w:style>
  <w:style w:type="paragraph" w:styleId="EndnoteText">
    <w:name w:val="endnote text"/>
    <w:basedOn w:val="Normal"/>
    <w:link w:val="EndnoteText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szCs w:val="20"/>
    </w:rPr>
  </w:style>
  <w:style w:type="character" w:styleId="EndnoteTextChar" w:customStyle="1">
    <w:name w:val="Endnote Text Char"/>
    <w:basedOn w:val="DefaultParagraphFont"/>
    <w:link w:val="EndnoteText"/>
    <w:uiPriority w:val="99"/>
    <w:semiHidden w:val="1"/>
    <w:rsid w:val="00D3427F"/>
    <w:rPr>
      <w:rFonts w:ascii="Arial" w:hAnsi="Arial"/>
      <w:sz w:val="20"/>
      <w:szCs w:val="20"/>
    </w:rPr>
  </w:style>
  <w:style w:type="paragraph" w:styleId="EnvelopeAddress">
    <w:name w:val="envelope address"/>
    <w:basedOn w:val="Normal"/>
    <w:uiPriority w:val="99"/>
    <w:semiHidden w:val="1"/>
    <w:unhideWhenUsed w:val="1"/>
    <w:rsid w:val="00D3427F"/>
    <w:pPr>
      <w:framePr w:lines="0" w:w="7920" w:h="1980" w:hSpace="180" w:wrap="auto" w:hAnchor="page" w:xAlign="center" w:yAlign="bottom" w:hRule="exact"/>
      <w:overflowPunct w:val="1"/>
      <w:autoSpaceDE w:val="1"/>
      <w:autoSpaceDN w:val="1"/>
      <w:adjustRightInd w:val="1"/>
      <w:spacing w:after="0"/>
      <w:ind w:left="2880"/>
      <w:textAlignment w:val="auto"/>
    </w:pPr>
    <w:rPr>
      <w:rFonts w:asciiTheme="majorHAnsi" w:cstheme="majorBidi" w:eastAsiaTheme="majorEastAsia" w:hAnsiTheme="majorHAnsi"/>
      <w:sz w:val="24"/>
      <w:szCs w:val="24"/>
    </w:rPr>
  </w:style>
  <w:style w:type="paragraph" w:styleId="EnvelopeReturn">
    <w:name w:val="envelope return"/>
    <w:basedOn w:val="Normal"/>
    <w:uiPriority w:val="99"/>
    <w:semiHidden w:val="1"/>
    <w:unhideWhenUsed w:val="1"/>
    <w:rsid w:val="00D3427F"/>
    <w:pPr>
      <w:overflowPunct w:val="1"/>
      <w:autoSpaceDE w:val="1"/>
      <w:autoSpaceDN w:val="1"/>
      <w:adjustRightInd w:val="1"/>
      <w:spacing w:after="0"/>
      <w:ind w:left="0"/>
      <w:textAlignment w:val="auto"/>
    </w:pPr>
    <w:rPr>
      <w:rFonts w:asciiTheme="majorHAnsi" w:cstheme="majorBidi" w:eastAsiaTheme="majorEastAsia" w:hAnsiTheme="majorHAnsi"/>
      <w:sz w:val="20"/>
      <w:szCs w:val="20"/>
    </w:rPr>
  </w:style>
  <w:style w:type="character" w:styleId="FootnoteReference">
    <w:name w:val="footnote reference"/>
    <w:basedOn w:val="DefaultParagraphFont"/>
    <w:uiPriority w:val="99"/>
    <w:semiHidden w:val="1"/>
    <w:unhideWhenUsed w:val="1"/>
    <w:rsid w:val="00D3427F"/>
    <w:rPr>
      <w:vertAlign w:val="superscript"/>
    </w:rPr>
  </w:style>
  <w:style w:type="character" w:styleId="HTMLAcronym">
    <w:name w:val="HTML Acronym"/>
    <w:basedOn w:val="DefaultParagraphFont"/>
    <w:uiPriority w:val="99"/>
    <w:semiHidden w:val="1"/>
    <w:unhideWhenUsed w:val="1"/>
    <w:rsid w:val="00D3427F"/>
  </w:style>
  <w:style w:type="paragraph" w:styleId="HTMLAddress">
    <w:name w:val="HTML Address"/>
    <w:basedOn w:val="Normal"/>
    <w:link w:val="HTMLAddress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i w:val="1"/>
      <w:iCs w:val="1"/>
      <w:sz w:val="20"/>
    </w:rPr>
  </w:style>
  <w:style w:type="character" w:styleId="HTMLAddressChar" w:customStyle="1">
    <w:name w:val="HTML Address Char"/>
    <w:basedOn w:val="DefaultParagraphFont"/>
    <w:link w:val="HTMLAddress"/>
    <w:uiPriority w:val="99"/>
    <w:semiHidden w:val="1"/>
    <w:rsid w:val="00D3427F"/>
    <w:rPr>
      <w:rFonts w:ascii="Arial" w:hAnsi="Arial"/>
      <w:i w:val="1"/>
      <w:iCs w:val="1"/>
      <w:sz w:val="20"/>
    </w:rPr>
  </w:style>
  <w:style w:type="character" w:styleId="HTMLCite">
    <w:name w:val="HTML Cite"/>
    <w:basedOn w:val="DefaultParagraphFont"/>
    <w:uiPriority w:val="99"/>
    <w:semiHidden w:val="1"/>
    <w:unhideWhenUsed w:val="1"/>
    <w:rsid w:val="00D3427F"/>
    <w:rPr>
      <w:i w:val="1"/>
      <w:iCs w:val="1"/>
    </w:rPr>
  </w:style>
  <w:style w:type="character" w:styleId="HTMLCode">
    <w:name w:val="HTML Code"/>
    <w:basedOn w:val="DefaultParagraphFont"/>
    <w:uiPriority w:val="99"/>
    <w:semiHidden w:val="1"/>
    <w:unhideWhenUsed w:val="1"/>
    <w:rsid w:val="00D3427F"/>
    <w:rPr>
      <w:rFonts w:ascii="Consolas" w:cs="Consolas" w:hAnsi="Consolas"/>
      <w:sz w:val="20"/>
      <w:szCs w:val="20"/>
    </w:rPr>
  </w:style>
  <w:style w:type="character" w:styleId="HTMLDefinition">
    <w:name w:val="HTML Definition"/>
    <w:basedOn w:val="DefaultParagraphFont"/>
    <w:uiPriority w:val="99"/>
    <w:semiHidden w:val="1"/>
    <w:unhideWhenUsed w:val="1"/>
    <w:rsid w:val="00D3427F"/>
    <w:rPr>
      <w:i w:val="1"/>
      <w:iCs w:val="1"/>
    </w:rPr>
  </w:style>
  <w:style w:type="character" w:styleId="HTMLKeyboard">
    <w:name w:val="HTML Keyboard"/>
    <w:basedOn w:val="DefaultParagraphFont"/>
    <w:uiPriority w:val="99"/>
    <w:semiHidden w:val="1"/>
    <w:unhideWhenUsed w:val="1"/>
    <w:rsid w:val="00D3427F"/>
    <w:rPr>
      <w:rFonts w:ascii="Consolas" w:cs="Consolas" w:hAnsi="Consolas"/>
      <w:sz w:val="20"/>
      <w:szCs w:val="20"/>
    </w:rPr>
  </w:style>
  <w:style w:type="paragraph" w:styleId="HTMLPreformatted">
    <w:name w:val="HTML Preformatted"/>
    <w:basedOn w:val="Normal"/>
    <w:link w:val="HTMLPreformatted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0"/>
      <w:szCs w:val="20"/>
    </w:rPr>
  </w:style>
  <w:style w:type="character" w:styleId="HTMLPreformattedChar" w:customStyle="1">
    <w:name w:val="HTML Preformatted Char"/>
    <w:basedOn w:val="DefaultParagraphFont"/>
    <w:link w:val="HTMLPreformatted"/>
    <w:uiPriority w:val="99"/>
    <w:semiHidden w:val="1"/>
    <w:rsid w:val="00D3427F"/>
    <w:rPr>
      <w:rFonts w:ascii="Consolas" w:cs="Consolas" w:hAnsi="Consolas"/>
      <w:sz w:val="20"/>
      <w:szCs w:val="20"/>
    </w:rPr>
  </w:style>
  <w:style w:type="character" w:styleId="HTMLSample">
    <w:name w:val="HTML Sample"/>
    <w:basedOn w:val="DefaultParagraphFont"/>
    <w:uiPriority w:val="99"/>
    <w:semiHidden w:val="1"/>
    <w:unhideWhenUsed w:val="1"/>
    <w:rsid w:val="00D3427F"/>
    <w:rPr>
      <w:rFonts w:ascii="Consolas" w:cs="Consolas" w:hAnsi="Consolas"/>
      <w:sz w:val="24"/>
      <w:szCs w:val="24"/>
    </w:rPr>
  </w:style>
  <w:style w:type="character" w:styleId="HTMLTypewriter">
    <w:name w:val="HTML Typewriter"/>
    <w:basedOn w:val="DefaultParagraphFont"/>
    <w:uiPriority w:val="99"/>
    <w:semiHidden w:val="1"/>
    <w:unhideWhenUsed w:val="1"/>
    <w:rsid w:val="00D3427F"/>
    <w:rPr>
      <w:rFonts w:ascii="Consolas" w:cs="Consolas" w:hAnsi="Consolas"/>
      <w:sz w:val="20"/>
      <w:szCs w:val="20"/>
    </w:rPr>
  </w:style>
  <w:style w:type="character" w:styleId="HTMLVariable">
    <w:name w:val="HTML Variable"/>
    <w:basedOn w:val="DefaultParagraphFont"/>
    <w:uiPriority w:val="99"/>
    <w:semiHidden w:val="1"/>
    <w:unhideWhenUsed w:val="1"/>
    <w:rsid w:val="00D3427F"/>
    <w:rPr>
      <w:i w:val="1"/>
      <w:iCs w:val="1"/>
    </w:rPr>
  </w:style>
  <w:style w:type="paragraph" w:styleId="Index1">
    <w:name w:val="index 1"/>
    <w:basedOn w:val="Normal"/>
    <w:next w:val="Normal"/>
    <w:autoRedefine w:val="1"/>
    <w:uiPriority w:val="99"/>
    <w:semiHidden w:val="1"/>
    <w:unhideWhenUsed w:val="1"/>
    <w:rsid w:val="00D3427F"/>
    <w:pPr>
      <w:overflowPunct w:val="1"/>
      <w:autoSpaceDE w:val="1"/>
      <w:autoSpaceDN w:val="1"/>
      <w:adjustRightInd w:val="1"/>
      <w:spacing w:after="0"/>
      <w:ind w:left="200" w:hanging="200"/>
      <w:textAlignment w:val="auto"/>
    </w:pPr>
    <w:rPr>
      <w:rFonts w:cstheme="minorBidi" w:eastAsiaTheme="minorHAnsi"/>
      <w:sz w:val="20"/>
    </w:rPr>
  </w:style>
  <w:style w:type="paragraph" w:styleId="Index2">
    <w:name w:val="index 2"/>
    <w:basedOn w:val="Normal"/>
    <w:next w:val="Normal"/>
    <w:autoRedefine w:val="1"/>
    <w:uiPriority w:val="99"/>
    <w:semiHidden w:val="1"/>
    <w:unhideWhenUsed w:val="1"/>
    <w:rsid w:val="00D3427F"/>
    <w:pPr>
      <w:overflowPunct w:val="1"/>
      <w:autoSpaceDE w:val="1"/>
      <w:autoSpaceDN w:val="1"/>
      <w:adjustRightInd w:val="1"/>
      <w:spacing w:after="0"/>
      <w:ind w:left="400" w:hanging="200"/>
      <w:textAlignment w:val="auto"/>
    </w:pPr>
    <w:rPr>
      <w:rFonts w:cstheme="minorBidi" w:eastAsiaTheme="minorHAnsi"/>
      <w:sz w:val="20"/>
    </w:rPr>
  </w:style>
  <w:style w:type="paragraph" w:styleId="Index3">
    <w:name w:val="index 3"/>
    <w:basedOn w:val="Normal"/>
    <w:next w:val="Normal"/>
    <w:autoRedefine w:val="1"/>
    <w:uiPriority w:val="99"/>
    <w:semiHidden w:val="1"/>
    <w:unhideWhenUsed w:val="1"/>
    <w:rsid w:val="00D3427F"/>
    <w:pPr>
      <w:overflowPunct w:val="1"/>
      <w:autoSpaceDE w:val="1"/>
      <w:autoSpaceDN w:val="1"/>
      <w:adjustRightInd w:val="1"/>
      <w:spacing w:after="0"/>
      <w:ind w:left="600" w:hanging="200"/>
      <w:textAlignment w:val="auto"/>
    </w:pPr>
    <w:rPr>
      <w:rFonts w:cstheme="minorBidi" w:eastAsiaTheme="minorHAnsi"/>
      <w:sz w:val="20"/>
    </w:rPr>
  </w:style>
  <w:style w:type="paragraph" w:styleId="Index4">
    <w:name w:val="index 4"/>
    <w:basedOn w:val="Normal"/>
    <w:next w:val="Normal"/>
    <w:autoRedefine w:val="1"/>
    <w:uiPriority w:val="99"/>
    <w:semiHidden w:val="1"/>
    <w:unhideWhenUsed w:val="1"/>
    <w:rsid w:val="00D3427F"/>
    <w:pPr>
      <w:overflowPunct w:val="1"/>
      <w:autoSpaceDE w:val="1"/>
      <w:autoSpaceDN w:val="1"/>
      <w:adjustRightInd w:val="1"/>
      <w:spacing w:after="0"/>
      <w:ind w:left="800" w:hanging="200"/>
      <w:textAlignment w:val="auto"/>
    </w:pPr>
    <w:rPr>
      <w:rFonts w:cstheme="minorBidi" w:eastAsiaTheme="minorHAnsi"/>
      <w:sz w:val="20"/>
    </w:rPr>
  </w:style>
  <w:style w:type="paragraph" w:styleId="Index5">
    <w:name w:val="index 5"/>
    <w:basedOn w:val="Normal"/>
    <w:next w:val="Normal"/>
    <w:autoRedefine w:val="1"/>
    <w:uiPriority w:val="99"/>
    <w:semiHidden w:val="1"/>
    <w:unhideWhenUsed w:val="1"/>
    <w:rsid w:val="00D3427F"/>
    <w:pPr>
      <w:overflowPunct w:val="1"/>
      <w:autoSpaceDE w:val="1"/>
      <w:autoSpaceDN w:val="1"/>
      <w:adjustRightInd w:val="1"/>
      <w:spacing w:after="0"/>
      <w:ind w:left="1000" w:hanging="200"/>
      <w:textAlignment w:val="auto"/>
    </w:pPr>
    <w:rPr>
      <w:rFonts w:cstheme="minorBidi" w:eastAsiaTheme="minorHAnsi"/>
      <w:sz w:val="20"/>
    </w:rPr>
  </w:style>
  <w:style w:type="paragraph" w:styleId="Index6">
    <w:name w:val="index 6"/>
    <w:basedOn w:val="Normal"/>
    <w:next w:val="Normal"/>
    <w:autoRedefine w:val="1"/>
    <w:uiPriority w:val="99"/>
    <w:semiHidden w:val="1"/>
    <w:unhideWhenUsed w:val="1"/>
    <w:rsid w:val="00D3427F"/>
    <w:pPr>
      <w:overflowPunct w:val="1"/>
      <w:autoSpaceDE w:val="1"/>
      <w:autoSpaceDN w:val="1"/>
      <w:adjustRightInd w:val="1"/>
      <w:spacing w:after="0"/>
      <w:ind w:left="1200" w:hanging="200"/>
      <w:textAlignment w:val="auto"/>
    </w:pPr>
    <w:rPr>
      <w:rFonts w:cstheme="minorBidi" w:eastAsiaTheme="minorHAnsi"/>
      <w:sz w:val="20"/>
    </w:rPr>
  </w:style>
  <w:style w:type="paragraph" w:styleId="Index7">
    <w:name w:val="index 7"/>
    <w:basedOn w:val="Normal"/>
    <w:next w:val="Normal"/>
    <w:autoRedefine w:val="1"/>
    <w:uiPriority w:val="99"/>
    <w:semiHidden w:val="1"/>
    <w:unhideWhenUsed w:val="1"/>
    <w:rsid w:val="00D3427F"/>
    <w:pPr>
      <w:overflowPunct w:val="1"/>
      <w:autoSpaceDE w:val="1"/>
      <w:autoSpaceDN w:val="1"/>
      <w:adjustRightInd w:val="1"/>
      <w:spacing w:after="0"/>
      <w:ind w:left="1400" w:hanging="200"/>
      <w:textAlignment w:val="auto"/>
    </w:pPr>
    <w:rPr>
      <w:rFonts w:cstheme="minorBidi" w:eastAsiaTheme="minorHAnsi"/>
      <w:sz w:val="20"/>
    </w:rPr>
  </w:style>
  <w:style w:type="paragraph" w:styleId="Index8">
    <w:name w:val="index 8"/>
    <w:basedOn w:val="Normal"/>
    <w:next w:val="Normal"/>
    <w:autoRedefine w:val="1"/>
    <w:uiPriority w:val="99"/>
    <w:semiHidden w:val="1"/>
    <w:unhideWhenUsed w:val="1"/>
    <w:rsid w:val="00D3427F"/>
    <w:pPr>
      <w:overflowPunct w:val="1"/>
      <w:autoSpaceDE w:val="1"/>
      <w:autoSpaceDN w:val="1"/>
      <w:adjustRightInd w:val="1"/>
      <w:spacing w:after="0"/>
      <w:ind w:left="1600" w:hanging="200"/>
      <w:textAlignment w:val="auto"/>
    </w:pPr>
    <w:rPr>
      <w:rFonts w:cstheme="minorBidi" w:eastAsiaTheme="minorHAnsi"/>
      <w:sz w:val="20"/>
    </w:rPr>
  </w:style>
  <w:style w:type="paragraph" w:styleId="Index9">
    <w:name w:val="index 9"/>
    <w:basedOn w:val="Normal"/>
    <w:next w:val="Normal"/>
    <w:autoRedefine w:val="1"/>
    <w:uiPriority w:val="99"/>
    <w:semiHidden w:val="1"/>
    <w:unhideWhenUsed w:val="1"/>
    <w:rsid w:val="00D3427F"/>
    <w:pPr>
      <w:overflowPunct w:val="1"/>
      <w:autoSpaceDE w:val="1"/>
      <w:autoSpaceDN w:val="1"/>
      <w:adjustRightInd w:val="1"/>
      <w:spacing w:after="0"/>
      <w:ind w:left="1800" w:hanging="200"/>
      <w:textAlignment w:val="auto"/>
    </w:pPr>
    <w:rPr>
      <w:rFonts w:cstheme="minorBidi" w:eastAsiaTheme="minorHAnsi"/>
      <w:sz w:val="20"/>
    </w:rPr>
  </w:style>
  <w:style w:type="paragraph" w:styleId="IndexHeading">
    <w:name w:val="index heading"/>
    <w:basedOn w:val="Normal"/>
    <w:next w:val="Index1"/>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heme="majorHAnsi" w:cstheme="majorBidi" w:eastAsiaTheme="majorEastAsia" w:hAnsiTheme="majorHAnsi"/>
      <w:b w:val="1"/>
      <w:bCs w:val="1"/>
      <w:sz w:val="20"/>
    </w:rPr>
  </w:style>
  <w:style w:type="character" w:styleId="IntenseEmphasis">
    <w:name w:val="Intense Emphasis"/>
    <w:basedOn w:val="DefaultParagraphFont"/>
    <w:uiPriority w:val="21"/>
    <w:qFormat w:val="1"/>
    <w:rsid w:val="00D3427F"/>
    <w:rPr>
      <w:b w:val="1"/>
      <w:bCs w:val="1"/>
      <w:i w:val="1"/>
      <w:iCs w:val="1"/>
      <w:color w:val="4f81bd" w:themeColor="accent1"/>
    </w:rPr>
  </w:style>
  <w:style w:type="paragraph" w:styleId="IntenseQuote">
    <w:name w:val="Intense Quote"/>
    <w:basedOn w:val="Normal"/>
    <w:next w:val="Normal"/>
    <w:link w:val="IntenseQuoteChar"/>
    <w:uiPriority w:val="30"/>
    <w:qFormat w:val="1"/>
    <w:rsid w:val="00D3427F"/>
    <w:pPr>
      <w:pBdr>
        <w:bottom w:color="4f81bd" w:space="4" w:sz="4" w:themeColor="accent1" w:val="single"/>
      </w:pBdr>
      <w:overflowPunct w:val="1"/>
      <w:autoSpaceDE w:val="1"/>
      <w:autoSpaceDN w:val="1"/>
      <w:adjustRightInd w:val="1"/>
      <w:spacing w:after="280" w:before="200" w:line="260" w:lineRule="atLeast"/>
      <w:ind w:left="936" w:right="936"/>
      <w:textAlignment w:val="auto"/>
    </w:pPr>
    <w:rPr>
      <w:rFonts w:cstheme="minorBidi" w:eastAsiaTheme="minorHAnsi"/>
      <w:b w:val="1"/>
      <w:bCs w:val="1"/>
      <w:i w:val="1"/>
      <w:iCs w:val="1"/>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val="1"/>
      <w:bCs w:val="1"/>
      <w:i w:val="1"/>
      <w:iCs w:val="1"/>
      <w:color w:val="4f81bd" w:themeColor="accent1"/>
      <w:sz w:val="20"/>
    </w:rPr>
  </w:style>
  <w:style w:type="character" w:styleId="IntenseReference">
    <w:name w:val="Intense Reference"/>
    <w:basedOn w:val="DefaultParagraphFont"/>
    <w:uiPriority w:val="32"/>
    <w:qFormat w:val="1"/>
    <w:rsid w:val="00D3427F"/>
    <w:rPr>
      <w:b w:val="1"/>
      <w:bCs w:val="1"/>
      <w:smallCaps w:val="1"/>
      <w:color w:val="c0504d" w:themeColor="accent2"/>
      <w:spacing w:val="5"/>
      <w:u w:val="single"/>
    </w:rPr>
  </w:style>
  <w:style w:type="table" w:styleId="LightGrid">
    <w:name w:val="Light Grid"/>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themeShade="0000BF"/>
      <w:sz w:val="20"/>
      <w:szCs w:val="20"/>
      <w:lang w:eastAsia="en-GB"/>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365f91" w:themeColor="accent1" w:themeShade="0000BF"/>
      <w:sz w:val="20"/>
      <w:szCs w:val="20"/>
      <w:lang w:eastAsia="en-GB"/>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943634" w:themeColor="accent2" w:themeShade="0000BF"/>
      <w:sz w:val="20"/>
      <w:szCs w:val="20"/>
      <w:lang w:eastAsia="en-GB"/>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76923c" w:themeColor="accent3" w:themeShade="0000BF"/>
      <w:sz w:val="20"/>
      <w:szCs w:val="20"/>
      <w:lang w:eastAsia="en-GB"/>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5f497a" w:themeColor="accent4" w:themeShade="0000BF"/>
      <w:sz w:val="20"/>
      <w:szCs w:val="20"/>
      <w:lang w:eastAsia="en-GB"/>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31849b" w:themeColor="accent5" w:themeShade="0000BF"/>
      <w:sz w:val="20"/>
      <w:szCs w:val="20"/>
      <w:lang w:eastAsia="en-GB"/>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e36c0a" w:themeColor="accent6" w:themeShade="0000BF"/>
      <w:sz w:val="20"/>
      <w:szCs w:val="20"/>
      <w:lang w:eastAsia="en-GB"/>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uiPriority w:val="99"/>
    <w:semiHidden w:val="1"/>
    <w:unhideWhenUsed w:val="1"/>
    <w:rsid w:val="00D3427F"/>
  </w:style>
  <w:style w:type="paragraph" w:styleId="List">
    <w:name w:val="List"/>
    <w:basedOn w:val="Normal"/>
    <w:uiPriority w:val="99"/>
    <w:semiHidden w:val="1"/>
    <w:unhideWhenUsed w:val="1"/>
    <w:rsid w:val="00D3427F"/>
    <w:pPr>
      <w:overflowPunct w:val="1"/>
      <w:autoSpaceDE w:val="1"/>
      <w:autoSpaceDN w:val="1"/>
      <w:adjustRightInd w:val="1"/>
      <w:spacing w:after="0" w:before="240" w:line="260" w:lineRule="atLeast"/>
      <w:ind w:left="283" w:hanging="283"/>
      <w:contextualSpacing w:val="1"/>
      <w:textAlignment w:val="auto"/>
    </w:pPr>
    <w:rPr>
      <w:rFonts w:cstheme="minorBidi" w:eastAsiaTheme="minorHAnsi"/>
      <w:sz w:val="20"/>
    </w:rPr>
  </w:style>
  <w:style w:type="paragraph" w:styleId="List2">
    <w:name w:val="List 2"/>
    <w:basedOn w:val="Normal"/>
    <w:uiPriority w:val="99"/>
    <w:semiHidden w:val="1"/>
    <w:unhideWhenUsed w:val="1"/>
    <w:rsid w:val="00D3427F"/>
    <w:pPr>
      <w:overflowPunct w:val="1"/>
      <w:autoSpaceDE w:val="1"/>
      <w:autoSpaceDN w:val="1"/>
      <w:adjustRightInd w:val="1"/>
      <w:spacing w:after="0" w:before="240" w:line="260" w:lineRule="atLeast"/>
      <w:ind w:left="566" w:hanging="283"/>
      <w:contextualSpacing w:val="1"/>
      <w:textAlignment w:val="auto"/>
    </w:pPr>
    <w:rPr>
      <w:rFonts w:cstheme="minorBidi" w:eastAsiaTheme="minorHAnsi"/>
      <w:sz w:val="20"/>
    </w:rPr>
  </w:style>
  <w:style w:type="paragraph" w:styleId="List3">
    <w:name w:val="List 3"/>
    <w:basedOn w:val="Normal"/>
    <w:uiPriority w:val="99"/>
    <w:semiHidden w:val="1"/>
    <w:unhideWhenUsed w:val="1"/>
    <w:rsid w:val="00D3427F"/>
    <w:pPr>
      <w:overflowPunct w:val="1"/>
      <w:autoSpaceDE w:val="1"/>
      <w:autoSpaceDN w:val="1"/>
      <w:adjustRightInd w:val="1"/>
      <w:spacing w:after="0" w:before="240" w:line="260" w:lineRule="atLeast"/>
      <w:ind w:left="849" w:hanging="283"/>
      <w:contextualSpacing w:val="1"/>
      <w:textAlignment w:val="auto"/>
    </w:pPr>
    <w:rPr>
      <w:rFonts w:cstheme="minorBidi" w:eastAsiaTheme="minorHAnsi"/>
      <w:sz w:val="20"/>
    </w:rPr>
  </w:style>
  <w:style w:type="paragraph" w:styleId="List4">
    <w:name w:val="List 4"/>
    <w:basedOn w:val="Normal"/>
    <w:uiPriority w:val="99"/>
    <w:semiHidden w:val="1"/>
    <w:unhideWhenUsed w:val="1"/>
    <w:rsid w:val="00D3427F"/>
    <w:pPr>
      <w:overflowPunct w:val="1"/>
      <w:autoSpaceDE w:val="1"/>
      <w:autoSpaceDN w:val="1"/>
      <w:adjustRightInd w:val="1"/>
      <w:spacing w:after="0" w:before="240" w:line="260" w:lineRule="atLeast"/>
      <w:ind w:left="1132" w:hanging="283"/>
      <w:contextualSpacing w:val="1"/>
      <w:textAlignment w:val="auto"/>
    </w:pPr>
    <w:rPr>
      <w:rFonts w:cstheme="minorBidi" w:eastAsiaTheme="minorHAnsi"/>
      <w:sz w:val="20"/>
    </w:rPr>
  </w:style>
  <w:style w:type="paragraph" w:styleId="List5">
    <w:name w:val="List 5"/>
    <w:basedOn w:val="Normal"/>
    <w:uiPriority w:val="99"/>
    <w:semiHidden w:val="1"/>
    <w:unhideWhenUsed w:val="1"/>
    <w:rsid w:val="00D3427F"/>
    <w:pPr>
      <w:overflowPunct w:val="1"/>
      <w:autoSpaceDE w:val="1"/>
      <w:autoSpaceDN w:val="1"/>
      <w:adjustRightInd w:val="1"/>
      <w:spacing w:after="0" w:before="240" w:line="260" w:lineRule="atLeast"/>
      <w:ind w:left="1415" w:hanging="283"/>
      <w:contextualSpacing w:val="1"/>
      <w:textAlignment w:val="auto"/>
    </w:pPr>
    <w:rPr>
      <w:rFonts w:cstheme="minorBidi" w:eastAsiaTheme="minorHAnsi"/>
      <w:sz w:val="20"/>
    </w:rPr>
  </w:style>
  <w:style w:type="paragraph" w:styleId="ListBullet2">
    <w:name w:val="List Bullet 2"/>
    <w:basedOn w:val="Normal"/>
    <w:uiPriority w:val="99"/>
    <w:semiHidden w:val="1"/>
    <w:unhideWhenUsed w:val="1"/>
    <w:rsid w:val="00D3427F"/>
    <w:pPr>
      <w:numPr>
        <w:numId w:val="119"/>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3">
    <w:name w:val="List Bullet 3"/>
    <w:basedOn w:val="Normal"/>
    <w:uiPriority w:val="99"/>
    <w:semiHidden w:val="1"/>
    <w:unhideWhenUsed w:val="1"/>
    <w:rsid w:val="00D3427F"/>
    <w:pPr>
      <w:numPr>
        <w:numId w:val="120"/>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4">
    <w:name w:val="List Bullet 4"/>
    <w:basedOn w:val="Normal"/>
    <w:uiPriority w:val="99"/>
    <w:semiHidden w:val="1"/>
    <w:unhideWhenUsed w:val="1"/>
    <w:rsid w:val="00D3427F"/>
    <w:pPr>
      <w:numPr>
        <w:numId w:val="121"/>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Bullet5">
    <w:name w:val="List Bullet 5"/>
    <w:basedOn w:val="Normal"/>
    <w:uiPriority w:val="99"/>
    <w:semiHidden w:val="1"/>
    <w:unhideWhenUsed w:val="1"/>
    <w:rsid w:val="00D3427F"/>
    <w:pPr>
      <w:numPr>
        <w:numId w:val="122"/>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Continue">
    <w:name w:val="List Continue"/>
    <w:basedOn w:val="Normal"/>
    <w:uiPriority w:val="99"/>
    <w:semiHidden w:val="1"/>
    <w:unhideWhenUsed w:val="1"/>
    <w:rsid w:val="00D3427F"/>
    <w:pPr>
      <w:overflowPunct w:val="1"/>
      <w:autoSpaceDE w:val="1"/>
      <w:autoSpaceDN w:val="1"/>
      <w:adjustRightInd w:val="1"/>
      <w:spacing w:after="120" w:before="240" w:line="260" w:lineRule="atLeast"/>
      <w:ind w:left="283"/>
      <w:contextualSpacing w:val="1"/>
      <w:textAlignment w:val="auto"/>
    </w:pPr>
    <w:rPr>
      <w:rFonts w:cstheme="minorBidi" w:eastAsiaTheme="minorHAnsi"/>
      <w:sz w:val="20"/>
    </w:rPr>
  </w:style>
  <w:style w:type="paragraph" w:styleId="ListContinue2">
    <w:name w:val="List Continue 2"/>
    <w:basedOn w:val="Normal"/>
    <w:uiPriority w:val="99"/>
    <w:semiHidden w:val="1"/>
    <w:unhideWhenUsed w:val="1"/>
    <w:rsid w:val="00D3427F"/>
    <w:pPr>
      <w:overflowPunct w:val="1"/>
      <w:autoSpaceDE w:val="1"/>
      <w:autoSpaceDN w:val="1"/>
      <w:adjustRightInd w:val="1"/>
      <w:spacing w:after="120" w:before="240" w:line="260" w:lineRule="atLeast"/>
      <w:ind w:left="566"/>
      <w:contextualSpacing w:val="1"/>
      <w:textAlignment w:val="auto"/>
    </w:pPr>
    <w:rPr>
      <w:rFonts w:cstheme="minorBidi" w:eastAsiaTheme="minorHAnsi"/>
      <w:sz w:val="20"/>
    </w:rPr>
  </w:style>
  <w:style w:type="paragraph" w:styleId="ListContinue3">
    <w:name w:val="List Continue 3"/>
    <w:basedOn w:val="Normal"/>
    <w:uiPriority w:val="99"/>
    <w:semiHidden w:val="1"/>
    <w:unhideWhenUsed w:val="1"/>
    <w:rsid w:val="00D3427F"/>
    <w:pPr>
      <w:overflowPunct w:val="1"/>
      <w:autoSpaceDE w:val="1"/>
      <w:autoSpaceDN w:val="1"/>
      <w:adjustRightInd w:val="1"/>
      <w:spacing w:after="120" w:before="240" w:line="260" w:lineRule="atLeast"/>
      <w:ind w:left="849"/>
      <w:contextualSpacing w:val="1"/>
      <w:textAlignment w:val="auto"/>
    </w:pPr>
    <w:rPr>
      <w:rFonts w:cstheme="minorBidi" w:eastAsiaTheme="minorHAnsi"/>
      <w:sz w:val="20"/>
    </w:rPr>
  </w:style>
  <w:style w:type="paragraph" w:styleId="ListContinue4">
    <w:name w:val="List Continue 4"/>
    <w:basedOn w:val="Normal"/>
    <w:uiPriority w:val="99"/>
    <w:semiHidden w:val="1"/>
    <w:unhideWhenUsed w:val="1"/>
    <w:rsid w:val="00D3427F"/>
    <w:pPr>
      <w:overflowPunct w:val="1"/>
      <w:autoSpaceDE w:val="1"/>
      <w:autoSpaceDN w:val="1"/>
      <w:adjustRightInd w:val="1"/>
      <w:spacing w:after="120" w:before="240" w:line="260" w:lineRule="atLeast"/>
      <w:ind w:left="1132"/>
      <w:contextualSpacing w:val="1"/>
      <w:textAlignment w:val="auto"/>
    </w:pPr>
    <w:rPr>
      <w:rFonts w:cstheme="minorBidi" w:eastAsiaTheme="minorHAnsi"/>
      <w:sz w:val="20"/>
    </w:rPr>
  </w:style>
  <w:style w:type="paragraph" w:styleId="ListContinue5">
    <w:name w:val="List Continue 5"/>
    <w:basedOn w:val="Normal"/>
    <w:uiPriority w:val="99"/>
    <w:semiHidden w:val="1"/>
    <w:unhideWhenUsed w:val="1"/>
    <w:rsid w:val="00D3427F"/>
    <w:pPr>
      <w:overflowPunct w:val="1"/>
      <w:autoSpaceDE w:val="1"/>
      <w:autoSpaceDN w:val="1"/>
      <w:adjustRightInd w:val="1"/>
      <w:spacing w:after="120" w:before="240" w:line="260" w:lineRule="atLeast"/>
      <w:ind w:left="1415"/>
      <w:contextualSpacing w:val="1"/>
      <w:textAlignment w:val="auto"/>
    </w:pPr>
    <w:rPr>
      <w:rFonts w:cstheme="minorBidi" w:eastAsiaTheme="minorHAnsi"/>
      <w:sz w:val="20"/>
    </w:rPr>
  </w:style>
  <w:style w:type="paragraph" w:styleId="ListNumber">
    <w:name w:val="List Number"/>
    <w:basedOn w:val="Normal"/>
    <w:uiPriority w:val="99"/>
    <w:semiHidden w:val="1"/>
    <w:unhideWhenUsed w:val="1"/>
    <w:rsid w:val="00D3427F"/>
    <w:pPr>
      <w:numPr>
        <w:numId w:val="123"/>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2">
    <w:name w:val="List Number 2"/>
    <w:basedOn w:val="Normal"/>
    <w:uiPriority w:val="99"/>
    <w:semiHidden w:val="1"/>
    <w:unhideWhenUsed w:val="1"/>
    <w:rsid w:val="00D3427F"/>
    <w:pPr>
      <w:numPr>
        <w:numId w:val="124"/>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3">
    <w:name w:val="List Number 3"/>
    <w:basedOn w:val="Normal"/>
    <w:uiPriority w:val="99"/>
    <w:semiHidden w:val="1"/>
    <w:unhideWhenUsed w:val="1"/>
    <w:rsid w:val="00D3427F"/>
    <w:pPr>
      <w:numPr>
        <w:numId w:val="125"/>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4">
    <w:name w:val="List Number 4"/>
    <w:basedOn w:val="Normal"/>
    <w:uiPriority w:val="99"/>
    <w:semiHidden w:val="1"/>
    <w:unhideWhenUsed w:val="1"/>
    <w:rsid w:val="00D3427F"/>
    <w:pPr>
      <w:numPr>
        <w:numId w:val="126"/>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ListNumber5">
    <w:name w:val="List Number 5"/>
    <w:basedOn w:val="Normal"/>
    <w:uiPriority w:val="99"/>
    <w:semiHidden w:val="1"/>
    <w:unhideWhenUsed w:val="1"/>
    <w:rsid w:val="00D3427F"/>
    <w:pPr>
      <w:numPr>
        <w:numId w:val="127"/>
      </w:numPr>
      <w:overflowPunct w:val="1"/>
      <w:autoSpaceDE w:val="1"/>
      <w:autoSpaceDN w:val="1"/>
      <w:adjustRightInd w:val="1"/>
      <w:spacing w:after="0" w:before="240" w:line="260" w:lineRule="atLeast"/>
      <w:contextualSpacing w:val="1"/>
      <w:textAlignment w:val="auto"/>
    </w:pPr>
    <w:rPr>
      <w:rFonts w:cstheme="minorBidi" w:eastAsiaTheme="minorHAnsi"/>
      <w:sz w:val="20"/>
    </w:rPr>
  </w:style>
  <w:style w:type="paragraph" w:styleId="MacroText">
    <w:name w:val="macro"/>
    <w:link w:val="MacroTextChar"/>
    <w:uiPriority w:val="99"/>
    <w:semiHidden w:val="1"/>
    <w:unhideWhenUsed w:val="1"/>
    <w:rsid w:val="00D3427F"/>
    <w:pPr>
      <w:tabs>
        <w:tab w:val="left" w:pos="480"/>
        <w:tab w:val="left" w:pos="960"/>
        <w:tab w:val="left" w:pos="1440"/>
        <w:tab w:val="left" w:pos="1920"/>
        <w:tab w:val="left" w:pos="2400"/>
        <w:tab w:val="left" w:pos="2880"/>
        <w:tab w:val="left" w:pos="3360"/>
        <w:tab w:val="left" w:pos="3840"/>
        <w:tab w:val="left" w:pos="4320"/>
      </w:tabs>
      <w:spacing w:after="0" w:before="240" w:line="260" w:lineRule="atLeast"/>
      <w:jc w:val="both"/>
    </w:pPr>
    <w:rPr>
      <w:rFonts w:ascii="Consolas" w:cs="Consolas" w:hAnsi="Consolas"/>
      <w:sz w:val="20"/>
      <w:szCs w:val="20"/>
    </w:rPr>
  </w:style>
  <w:style w:type="character" w:styleId="MacroTextChar" w:customStyle="1">
    <w:name w:val="Macro Text Char"/>
    <w:basedOn w:val="DefaultParagraphFont"/>
    <w:link w:val="MacroText"/>
    <w:uiPriority w:val="99"/>
    <w:semiHidden w:val="1"/>
    <w:rsid w:val="00D3427F"/>
    <w:rPr>
      <w:rFonts w:ascii="Consolas" w:cs="Consolas" w:hAnsi="Consolas"/>
      <w:sz w:val="20"/>
      <w:szCs w:val="20"/>
    </w:rPr>
  </w:style>
  <w:style w:type="table" w:styleId="MediumGrid1">
    <w:name w:val="Medium Grid 1"/>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themeColor="text1"/>
      <w:sz w:val="20"/>
      <w:szCs w:val="20"/>
      <w:lang w:eastAsia="en-GB"/>
    </w:rPr>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D3427F"/>
    <w:pPr>
      <w:pBdr>
        <w:top w:space="0" w:sz="0" w:val="nil"/>
        <w:left w:space="0" w:sz="0" w:val="nil"/>
        <w:bottom w:space="0" w:sz="0" w:val="nil"/>
        <w:right w:space="0" w:sz="0" w:val="nil"/>
        <w:between w:space="0" w:sz="0" w:val="nil"/>
      </w:pBdr>
      <w:spacing w:after="0" w:line="240" w:lineRule="auto"/>
      <w:jc w:val="both"/>
    </w:pPr>
    <w:rPr>
      <w:rFonts w:asciiTheme="majorHAnsi" w:cstheme="majorBidi" w:eastAsiaTheme="majorEastAsia" w:hAnsiTheme="majorHAnsi"/>
      <w:color w:val="000000" w:themeColor="text1"/>
      <w:sz w:val="20"/>
      <w:szCs w:val="20"/>
      <w:lang w:eastAsia="en-GB"/>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D3427F"/>
    <w:pPr>
      <w:pBdr>
        <w:top w:space="0" w:sz="0" w:val="nil"/>
        <w:left w:space="0" w:sz="0" w:val="nil"/>
        <w:bottom w:space="0" w:sz="0" w:val="nil"/>
        <w:right w:space="0" w:sz="0" w:val="nil"/>
        <w:between w:space="0" w:sz="0" w:val="nil"/>
      </w:pBdr>
      <w:spacing w:after="0" w:line="240" w:lineRule="auto"/>
      <w:jc w:val="both"/>
    </w:pPr>
    <w:rPr>
      <w:rFonts w:ascii="Arial" w:cs="Arial" w:eastAsia="Arial" w:hAnsi="Arial"/>
      <w:color w:val="000000"/>
      <w:sz w:val="20"/>
      <w:szCs w:val="20"/>
      <w:lang w:eastAsia="en-GB"/>
    </w:r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uiPriority w:val="99"/>
    <w:semiHidden w:val="1"/>
    <w:unhideWhenUsed w:val="1"/>
    <w:rsid w:val="00D3427F"/>
    <w:pPr>
      <w:pBdr>
        <w:top w:color="auto" w:space="1" w:sz="6" w:val="single"/>
        <w:left w:color="auto" w:space="1" w:sz="6" w:val="single"/>
        <w:bottom w:color="auto" w:space="1" w:sz="6" w:val="single"/>
        <w:right w:color="auto" w:space="1" w:sz="6" w:val="single"/>
      </w:pBdr>
      <w:shd w:color="auto" w:fill="auto" w:val="pct20"/>
      <w:overflowPunct w:val="1"/>
      <w:autoSpaceDE w:val="1"/>
      <w:autoSpaceDN w:val="1"/>
      <w:adjustRightInd w:val="1"/>
      <w:spacing w:after="0"/>
      <w:ind w:left="1134" w:hanging="1134"/>
      <w:textAlignment w:val="auto"/>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D3427F"/>
    <w:rPr>
      <w:rFonts w:asciiTheme="majorHAnsi" w:cstheme="majorBidi" w:eastAsiaTheme="majorEastAsia" w:hAnsiTheme="majorHAnsi"/>
      <w:sz w:val="24"/>
      <w:szCs w:val="24"/>
      <w:shd w:color="auto" w:fill="auto" w:val="pct20"/>
    </w:rPr>
  </w:style>
  <w:style w:type="paragraph" w:styleId="NoSpacing">
    <w:name w:val="No Spacing"/>
    <w:uiPriority w:val="1"/>
    <w:qFormat w:val="1"/>
    <w:rsid w:val="00D3427F"/>
    <w:pPr>
      <w:spacing w:after="0" w:line="240" w:lineRule="auto"/>
      <w:jc w:val="both"/>
    </w:pPr>
    <w:rPr>
      <w:rFonts w:ascii="Arial" w:hAnsi="Arial"/>
      <w:sz w:val="20"/>
    </w:rPr>
  </w:style>
  <w:style w:type="paragraph" w:styleId="NormalWeb">
    <w:name w:val="Normal (Web)"/>
    <w:basedOn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ascii="Times New Roman" w:cs="Times New Roman" w:hAnsi="Times New Roman" w:eastAsiaTheme="minorHAnsi"/>
      <w:sz w:val="24"/>
      <w:szCs w:val="24"/>
    </w:rPr>
  </w:style>
  <w:style w:type="paragraph" w:styleId="NormalIndent">
    <w:name w:val="Normal Indent"/>
    <w:basedOn w:val="Normal"/>
    <w:uiPriority w:val="99"/>
    <w:semiHidden w:val="1"/>
    <w:unhideWhenUsed w:val="1"/>
    <w:rsid w:val="00D3427F"/>
    <w:pPr>
      <w:overflowPunct w:val="1"/>
      <w:autoSpaceDE w:val="1"/>
      <w:autoSpaceDN w:val="1"/>
      <w:adjustRightInd w:val="1"/>
      <w:spacing w:after="0" w:before="240" w:line="260" w:lineRule="atLeast"/>
      <w:ind w:left="720"/>
      <w:textAlignment w:val="auto"/>
    </w:pPr>
    <w:rPr>
      <w:rFonts w:cstheme="minorBidi" w:eastAsiaTheme="minorHAnsi"/>
      <w:sz w:val="20"/>
    </w:rPr>
  </w:style>
  <w:style w:type="paragraph" w:styleId="NoteHeading">
    <w:name w:val="Note Heading"/>
    <w:basedOn w:val="Normal"/>
    <w:next w:val="Normal"/>
    <w:link w:val="NoteHeadingChar"/>
    <w:uiPriority w:val="99"/>
    <w:semiHidden w:val="1"/>
    <w:unhideWhenUsed w:val="1"/>
    <w:rsid w:val="00D3427F"/>
    <w:pPr>
      <w:overflowPunct w:val="1"/>
      <w:autoSpaceDE w:val="1"/>
      <w:autoSpaceDN w:val="1"/>
      <w:adjustRightInd w:val="1"/>
      <w:spacing w:after="0"/>
      <w:ind w:left="0"/>
      <w:textAlignment w:val="auto"/>
    </w:pPr>
    <w:rPr>
      <w:rFonts w:cstheme="minorBidi" w:eastAsiaTheme="minorHAnsi"/>
      <w:sz w:val="20"/>
    </w:rPr>
  </w:style>
  <w:style w:type="character" w:styleId="NoteHeadingChar" w:customStyle="1">
    <w:name w:val="Note Heading Char"/>
    <w:basedOn w:val="DefaultParagraphFont"/>
    <w:link w:val="NoteHeading"/>
    <w:uiPriority w:val="99"/>
    <w:semiHidden w:val="1"/>
    <w:rsid w:val="00D3427F"/>
    <w:rPr>
      <w:rFonts w:ascii="Arial" w:hAnsi="Arial"/>
      <w:sz w:val="20"/>
    </w:rPr>
  </w:style>
  <w:style w:type="character" w:styleId="PageNumber">
    <w:name w:val="page number"/>
    <w:basedOn w:val="DefaultParagraphFont"/>
    <w:uiPriority w:val="99"/>
    <w:semiHidden w:val="1"/>
    <w:unhideWhenUsed w:val="1"/>
    <w:rsid w:val="00D3427F"/>
  </w:style>
  <w:style w:type="character" w:styleId="PlaceholderText">
    <w:name w:val="Placeholder Text"/>
    <w:basedOn w:val="DefaultParagraphFont"/>
    <w:uiPriority w:val="99"/>
    <w:semiHidden w:val="1"/>
    <w:rsid w:val="00D3427F"/>
    <w:rPr>
      <w:color w:val="808080"/>
    </w:rPr>
  </w:style>
  <w:style w:type="paragraph" w:styleId="PlainText">
    <w:name w:val="Plain Text"/>
    <w:basedOn w:val="Normal"/>
    <w:link w:val="PlainTextChar"/>
    <w:uiPriority w:val="99"/>
    <w:semiHidden w:val="1"/>
    <w:unhideWhenUsed w:val="1"/>
    <w:rsid w:val="00D3427F"/>
    <w:pPr>
      <w:overflowPunct w:val="1"/>
      <w:autoSpaceDE w:val="1"/>
      <w:autoSpaceDN w:val="1"/>
      <w:adjustRightInd w:val="1"/>
      <w:spacing w:after="0"/>
      <w:ind w:left="0"/>
      <w:textAlignment w:val="auto"/>
    </w:pPr>
    <w:rPr>
      <w:rFonts w:ascii="Consolas" w:cs="Consolas" w:hAnsi="Consolas" w:eastAsiaTheme="minorHAnsi"/>
      <w:sz w:val="21"/>
      <w:szCs w:val="21"/>
    </w:rPr>
  </w:style>
  <w:style w:type="character" w:styleId="PlainTextChar" w:customStyle="1">
    <w:name w:val="Plain Text Char"/>
    <w:basedOn w:val="DefaultParagraphFont"/>
    <w:link w:val="PlainText"/>
    <w:uiPriority w:val="99"/>
    <w:semiHidden w:val="1"/>
    <w:rsid w:val="00D3427F"/>
    <w:rPr>
      <w:rFonts w:ascii="Consolas" w:cs="Consolas" w:hAnsi="Consolas"/>
      <w:sz w:val="21"/>
      <w:szCs w:val="21"/>
    </w:rPr>
  </w:style>
  <w:style w:type="paragraph" w:styleId="Quote">
    <w:name w:val="Quote"/>
    <w:basedOn w:val="Normal"/>
    <w:next w:val="Normal"/>
    <w:link w:val="QuoteChar"/>
    <w:uiPriority w:val="29"/>
    <w:qFormat w:val="1"/>
    <w:rsid w:val="00D3427F"/>
    <w:pPr>
      <w:overflowPunct w:val="1"/>
      <w:autoSpaceDE w:val="1"/>
      <w:autoSpaceDN w:val="1"/>
      <w:adjustRightInd w:val="1"/>
      <w:spacing w:after="0" w:before="240" w:line="260" w:lineRule="atLeast"/>
      <w:ind w:left="0"/>
      <w:textAlignment w:val="auto"/>
    </w:pPr>
    <w:rPr>
      <w:rFonts w:cstheme="minorBidi" w:eastAsiaTheme="minorHAnsi"/>
      <w:i w:val="1"/>
      <w:iCs w:val="1"/>
      <w:color w:val="000000" w:themeColor="text1"/>
      <w:sz w:val="20"/>
    </w:rPr>
  </w:style>
  <w:style w:type="character" w:styleId="QuoteChar" w:customStyle="1">
    <w:name w:val="Quote Char"/>
    <w:basedOn w:val="DefaultParagraphFont"/>
    <w:link w:val="Quote"/>
    <w:uiPriority w:val="29"/>
    <w:rsid w:val="00D3427F"/>
    <w:rPr>
      <w:rFonts w:ascii="Arial" w:hAnsi="Arial"/>
      <w:i w:val="1"/>
      <w:iCs w:val="1"/>
      <w:color w:val="000000" w:themeColor="text1"/>
      <w:sz w:val="20"/>
    </w:rPr>
  </w:style>
  <w:style w:type="paragraph" w:styleId="Salutation">
    <w:name w:val="Salutation"/>
    <w:basedOn w:val="Normal"/>
    <w:next w:val="Normal"/>
    <w:link w:val="SalutationChar"/>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character" w:styleId="SalutationChar" w:customStyle="1">
    <w:name w:val="Salutation Char"/>
    <w:basedOn w:val="DefaultParagraphFont"/>
    <w:link w:val="Salutation"/>
    <w:uiPriority w:val="99"/>
    <w:semiHidden w:val="1"/>
    <w:rsid w:val="00D3427F"/>
    <w:rPr>
      <w:rFonts w:ascii="Arial" w:hAnsi="Arial"/>
      <w:sz w:val="20"/>
    </w:rPr>
  </w:style>
  <w:style w:type="paragraph" w:styleId="Signature">
    <w:name w:val="Signature"/>
    <w:basedOn w:val="Normal"/>
    <w:link w:val="SignatureChar"/>
    <w:uiPriority w:val="99"/>
    <w:semiHidden w:val="1"/>
    <w:unhideWhenUsed w:val="1"/>
    <w:rsid w:val="00D3427F"/>
    <w:pPr>
      <w:overflowPunct w:val="1"/>
      <w:autoSpaceDE w:val="1"/>
      <w:autoSpaceDN w:val="1"/>
      <w:adjustRightInd w:val="1"/>
      <w:spacing w:after="0"/>
      <w:ind w:left="4252"/>
      <w:textAlignment w:val="auto"/>
    </w:pPr>
    <w:rPr>
      <w:rFonts w:cstheme="minorBidi" w:eastAsiaTheme="minorHAnsi"/>
      <w:sz w:val="20"/>
    </w:rPr>
  </w:style>
  <w:style w:type="character" w:styleId="SignatureChar" w:customStyle="1">
    <w:name w:val="Signature Char"/>
    <w:basedOn w:val="DefaultParagraphFont"/>
    <w:link w:val="Signature"/>
    <w:uiPriority w:val="99"/>
    <w:semiHidden w:val="1"/>
    <w:rsid w:val="00D3427F"/>
    <w:rPr>
      <w:rFonts w:ascii="Arial" w:hAnsi="Arial"/>
      <w:sz w:val="20"/>
    </w:rPr>
  </w:style>
  <w:style w:type="character" w:styleId="Strong">
    <w:name w:val="Strong"/>
    <w:basedOn w:val="DefaultParagraphFont"/>
    <w:uiPriority w:val="22"/>
    <w:qFormat w:val="1"/>
    <w:rsid w:val="00D3427F"/>
    <w:rPr>
      <w:b w:val="1"/>
      <w:bCs w:val="1"/>
    </w:rPr>
  </w:style>
  <w:style w:type="character" w:styleId="SubtleReference">
    <w:name w:val="Subtle Reference"/>
    <w:basedOn w:val="DefaultParagraphFont"/>
    <w:uiPriority w:val="31"/>
    <w:qFormat w:val="1"/>
    <w:rsid w:val="00D3427F"/>
    <w:rPr>
      <w:smallCaps w:val="1"/>
      <w:color w:val="c0504d" w:themeColor="accent2"/>
      <w:u w:val="single"/>
    </w:rPr>
  </w:style>
  <w:style w:type="table" w:styleId="Table3Deffects1">
    <w:name w:val="Table 3D effects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D3427F"/>
    <w:pPr>
      <w:spacing w:after="0" w:before="240" w:line="260" w:lineRule="atLeast"/>
      <w:jc w:val="both"/>
    </w:pPr>
    <w:rPr>
      <w:rFonts w:ascii="Arial" w:cs="Arial" w:eastAsia="Arial" w:hAnsi="Arial"/>
      <w:color w:val="000080"/>
      <w:sz w:val="20"/>
      <w:szCs w:val="20"/>
      <w:lang w:eastAsia="en-GB"/>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D3427F"/>
    <w:pPr>
      <w:spacing w:after="0" w:before="240" w:line="260" w:lineRule="atLeast"/>
      <w:jc w:val="both"/>
    </w:pPr>
    <w:rPr>
      <w:rFonts w:ascii="Arial" w:cs="Arial" w:eastAsia="Arial" w:hAnsi="Arial"/>
      <w:color w:val="ffffff"/>
      <w:sz w:val="20"/>
      <w:szCs w:val="20"/>
      <w:lang w:eastAsia="en-GB"/>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D3427F"/>
    <w:pPr>
      <w:spacing w:after="0" w:before="240" w:line="260" w:lineRule="atLeast"/>
      <w:jc w:val="both"/>
    </w:pPr>
    <w:rPr>
      <w:rFonts w:ascii="Arial" w:cs="Arial" w:eastAsia="Arial" w:hAnsi="Arial"/>
      <w:b w:val="1"/>
      <w:bCs w:val="1"/>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D3427F"/>
    <w:pPr>
      <w:overflowPunct w:val="1"/>
      <w:autoSpaceDE w:val="1"/>
      <w:autoSpaceDN w:val="1"/>
      <w:adjustRightInd w:val="1"/>
      <w:spacing w:after="0" w:before="240" w:line="260" w:lineRule="atLeast"/>
      <w:ind w:left="200" w:hanging="200"/>
      <w:textAlignment w:val="auto"/>
    </w:pPr>
    <w:rPr>
      <w:rFonts w:cstheme="minorBidi" w:eastAsiaTheme="minorHAnsi"/>
      <w:sz w:val="20"/>
    </w:rPr>
  </w:style>
  <w:style w:type="paragraph" w:styleId="TableofFigures">
    <w:name w:val="table of figures"/>
    <w:basedOn w:val="Normal"/>
    <w:next w:val="Normal"/>
    <w:uiPriority w:val="99"/>
    <w:semiHidden w:val="1"/>
    <w:unhideWhenUsed w:val="1"/>
    <w:rsid w:val="00D3427F"/>
    <w:pPr>
      <w:overflowPunct w:val="1"/>
      <w:autoSpaceDE w:val="1"/>
      <w:autoSpaceDN w:val="1"/>
      <w:adjustRightInd w:val="1"/>
      <w:spacing w:after="0" w:before="240" w:line="260" w:lineRule="atLeast"/>
      <w:ind w:left="0"/>
      <w:textAlignment w:val="auto"/>
    </w:pPr>
    <w:rPr>
      <w:rFonts w:cstheme="minorBidi" w:eastAsiaTheme="minorHAnsi"/>
      <w:sz w:val="20"/>
    </w:rPr>
  </w:style>
  <w:style w:type="table" w:styleId="TableProfessional">
    <w:name w:val="Table Professional"/>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D3427F"/>
    <w:pPr>
      <w:spacing w:after="0" w:before="240" w:line="260" w:lineRule="atLeast"/>
      <w:jc w:val="both"/>
    </w:pPr>
    <w:rPr>
      <w:rFonts w:ascii="Arial" w:cs="Arial" w:eastAsia="Arial" w:hAnsi="Arial"/>
      <w:color w:val="000000"/>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D3427F"/>
    <w:pPr>
      <w:spacing w:after="0" w:before="240" w:line="260" w:lineRule="atLeast"/>
      <w:jc w:val="both"/>
    </w:pPr>
    <w:rPr>
      <w:rFonts w:ascii="Arial" w:cs="Arial" w:eastAsia="Arial" w:hAnsi="Arial"/>
      <w:sz w:val="20"/>
      <w:szCs w:val="20"/>
      <w:lang w:eastAsia="en-GB"/>
    </w:r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D3427F"/>
    <w:pPr>
      <w:overflowPunct w:val="1"/>
      <w:autoSpaceDE w:val="1"/>
      <w:autoSpaceDN w:val="1"/>
      <w:adjustRightInd w:val="1"/>
      <w:spacing w:after="0" w:before="120" w:line="260" w:lineRule="atLeast"/>
      <w:ind w:left="0"/>
      <w:textAlignment w:val="auto"/>
    </w:pPr>
    <w:rPr>
      <w:rFonts w:asciiTheme="majorHAnsi" w:cstheme="majorBidi" w:eastAsiaTheme="majorEastAsia" w:hAnsiTheme="majorHAnsi"/>
      <w:b w:val="1"/>
      <w:bCs w:val="1"/>
      <w:sz w:val="24"/>
      <w:szCs w:val="24"/>
    </w:rPr>
  </w:style>
  <w:style w:type="paragraph" w:styleId="TOC5">
    <w:name w:val="toc 5"/>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800"/>
      <w:textAlignment w:val="auto"/>
    </w:pPr>
    <w:rPr>
      <w:rFonts w:cstheme="minorBidi" w:eastAsiaTheme="minorHAnsi"/>
      <w:sz w:val="20"/>
    </w:rPr>
  </w:style>
  <w:style w:type="paragraph" w:styleId="TOC6">
    <w:name w:val="toc 6"/>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000"/>
      <w:textAlignment w:val="auto"/>
    </w:pPr>
    <w:rPr>
      <w:rFonts w:cstheme="minorBidi" w:eastAsiaTheme="minorHAnsi"/>
      <w:sz w:val="20"/>
    </w:rPr>
  </w:style>
  <w:style w:type="paragraph" w:styleId="TOC8">
    <w:name w:val="toc 8"/>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400"/>
      <w:textAlignment w:val="auto"/>
    </w:pPr>
    <w:rPr>
      <w:rFonts w:cstheme="minorBidi" w:eastAsiaTheme="minorHAnsi"/>
      <w:sz w:val="20"/>
    </w:rPr>
  </w:style>
  <w:style w:type="paragraph" w:styleId="TOC9">
    <w:name w:val="toc 9"/>
    <w:basedOn w:val="Normal"/>
    <w:next w:val="Normal"/>
    <w:autoRedefine w:val="1"/>
    <w:uiPriority w:val="39"/>
    <w:semiHidden w:val="1"/>
    <w:unhideWhenUsed w:val="1"/>
    <w:rsid w:val="00D3427F"/>
    <w:pPr>
      <w:overflowPunct w:val="1"/>
      <w:autoSpaceDE w:val="1"/>
      <w:autoSpaceDN w:val="1"/>
      <w:adjustRightInd w:val="1"/>
      <w:spacing w:after="100" w:before="240" w:line="260" w:lineRule="atLeast"/>
      <w:ind w:left="1600"/>
      <w:textAlignment w:val="auto"/>
    </w:pPr>
    <w:rPr>
      <w:rFonts w:cstheme="minorBidi" w:eastAsiaTheme="minorHAnsi"/>
      <w:sz w:val="20"/>
    </w:rPr>
  </w:style>
  <w:style w:type="paragraph" w:styleId="Subtitle">
    <w:name w:val="Subtitle"/>
    <w:basedOn w:val="Normal"/>
    <w:next w:val="Normal"/>
    <w:pPr>
      <w:keepNext w:val="1"/>
      <w:keepLines w:val="1"/>
      <w:pageBreakBefore w:val="0"/>
      <w:spacing w:after="80" w:before="360" w:lineRule="auto"/>
      <w:ind w:left="0"/>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ind w:left="0"/>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spacing w:after="0" w:before="240" w:line="240" w:lineRule="auto"/>
      <w:jc w:val="both"/>
    </w:pPr>
    <w:rPr>
      <w:rFonts w:ascii="Arial" w:cs="Arial" w:eastAsia="Arial" w:hAnsi="Arial"/>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pPr>
      <w:pBdr>
        <w:top w:space="0" w:sz="0" w:val="nil"/>
        <w:left w:space="0" w:sz="0" w:val="nil"/>
        <w:bottom w:space="0" w:sz="0" w:val="nil"/>
        <w:right w:space="0" w:sz="0" w:val="nil"/>
        <w:between w:space="0" w:sz="0" w:val="nil"/>
      </w:pBdr>
      <w:spacing w:after="0" w:before="240" w:line="240" w:lineRule="auto"/>
      <w:jc w:val="both"/>
    </w:pPr>
    <w:rPr>
      <w:rFonts w:ascii="Arial" w:cs="Arial" w:eastAsia="Arial" w:hAnsi="Arial"/>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ncsc.gov.uk/section/products-services/ncsc-certification"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articles/hmg-ia-maturity-model-iamm"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ecurity-policy-framework/hmg-security-policy-framework" TargetMode="External"/><Relationship Id="rId8" Type="http://schemas.openxmlformats.org/officeDocument/2006/relationships/hyperlink" Target="https://www.cp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DXN4PAu6ADyz39Nob7nfcPn5/g==">CgMxLjAyCmlkLjMwajB6bGwyCGguZ2pkZ3hz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lpZC5xc2g3MHEyCWguM2FzNHBvajIJaC4xcHhlendjMgloLjQ5eDJpazUyCWguMnAyY3NyeTIJaC4xNDduMnpyMgloLjNvN2FsbmsyCWguMjNja3Z2ZDIIaC5paHY2MzYyCWguMzJoaW9xejIJaC4xaG1zeXlzMgloLjQxbWdobWwyCWguMmdycXJ1ZTIIaC52eDEyMjcyCWguM2Z3b2txMDIJaC4xdjF5dXh0MgloLjRmMW1kbG0yCWguMnU2d250ZjIKaWQuM3RidWdwMTIJaC4xOWM2eTE4MgloLjI4aDRxd3UyCWlkLm5tZjE0bjIJaC4zN20yanNnOAByITFVb01kM19ycHlKRDRpWGVVWlhTMkxLWWlvZko4X0ll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2019-08-12T10:05:00Z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